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AA" w:rsidRPr="00877B26" w:rsidRDefault="00EB051A" w:rsidP="00ED58A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05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object w:dxaOrig="894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5pt;height:775.5pt" o:ole="">
            <v:imagedata r:id="rId7" o:title=""/>
          </v:shape>
          <o:OLEObject Type="Embed" ProgID="Acrobat.Document.DC" ShapeID="_x0000_i1025" DrawAspect="Content" ObjectID="_1757837214" r:id="rId8"/>
        </w:object>
      </w:r>
      <w:r w:rsidR="00ED58AA" w:rsidRPr="00877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D58AA" w:rsidRPr="00877B26" w:rsidRDefault="00ED58AA" w:rsidP="00ED58A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c6077dab-9925-4774-bff8-633c408d96f7"/>
      <w:r w:rsidRPr="00877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образования, науки и молодёжной политики Волгоградской области</w:t>
      </w:r>
      <w:bookmarkEnd w:id="0"/>
      <w:r w:rsidRPr="00877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D58AA" w:rsidRPr="00877B26" w:rsidRDefault="00ED58AA" w:rsidP="00ED58A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788ae511-f951-4a39-a96d-32e07689f645"/>
      <w:r w:rsidRPr="00877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Отдел по образованию и молодёжной политики Администрации Ольховского муниципального района</w:t>
      </w:r>
      <w:bookmarkEnd w:id="1"/>
    </w:p>
    <w:p w:rsidR="00ED58AA" w:rsidRPr="00877B26" w:rsidRDefault="00721823" w:rsidP="00ED58A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МК</w:t>
      </w:r>
      <w:bookmarkStart w:id="2" w:name="_GoBack"/>
      <w:bookmarkEnd w:id="2"/>
      <w:r w:rsidR="00ED58AA" w:rsidRPr="00877B26">
        <w:rPr>
          <w:rFonts w:ascii="Times New Roman" w:hAnsi="Times New Roman" w:cs="Times New Roman"/>
          <w:b/>
          <w:color w:val="000000"/>
          <w:sz w:val="24"/>
          <w:szCs w:val="24"/>
        </w:rPr>
        <w:t>ОУ "</w:t>
      </w:r>
      <w:proofErr w:type="spellStart"/>
      <w:r w:rsidR="00ED58AA" w:rsidRPr="00877B26">
        <w:rPr>
          <w:rFonts w:ascii="Times New Roman" w:hAnsi="Times New Roman" w:cs="Times New Roman"/>
          <w:b/>
          <w:color w:val="000000"/>
          <w:sz w:val="24"/>
          <w:szCs w:val="24"/>
        </w:rPr>
        <w:t>Гусёвская</w:t>
      </w:r>
      <w:proofErr w:type="spellEnd"/>
      <w:r w:rsidR="00ED58AA" w:rsidRPr="00877B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ED58AA" w:rsidRPr="00877B26">
        <w:rPr>
          <w:rFonts w:ascii="Times New Roman" w:hAnsi="Times New Roman" w:cs="Times New Roman"/>
          <w:b/>
          <w:color w:val="000000"/>
          <w:sz w:val="24"/>
          <w:szCs w:val="24"/>
        </w:rPr>
        <w:t>СШ "</w:t>
      </w:r>
      <w:proofErr w:type="gramEnd"/>
    </w:p>
    <w:p w:rsidR="00ED58AA" w:rsidRPr="00877B26" w:rsidRDefault="00ED58AA" w:rsidP="00ED58A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D58AA" w:rsidRPr="00877B26" w:rsidRDefault="00ED58AA" w:rsidP="00ED58A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D58AA" w:rsidRPr="00877B26" w:rsidRDefault="00ED58AA" w:rsidP="00ED58A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D58AA" w:rsidRPr="00877B26" w:rsidRDefault="00ED58AA" w:rsidP="00ED58A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D58AA" w:rsidRPr="00877B26" w:rsidTr="00D90FE0">
        <w:tc>
          <w:tcPr>
            <w:tcW w:w="3114" w:type="dxa"/>
          </w:tcPr>
          <w:p w:rsidR="00ED58AA" w:rsidRPr="00877B26" w:rsidRDefault="00ED58AA" w:rsidP="00D90F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D58AA" w:rsidRPr="00877B26" w:rsidRDefault="00ED58AA" w:rsidP="00D90F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 учителей гуманитарного цикла</w:t>
            </w:r>
          </w:p>
          <w:p w:rsidR="00ED58AA" w:rsidRPr="00877B26" w:rsidRDefault="00ED58AA" w:rsidP="00D90F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58AA" w:rsidRPr="00877B26" w:rsidRDefault="00ED58AA" w:rsidP="00D90F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Любакова</w:t>
            </w:r>
            <w:proofErr w:type="spellEnd"/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  <w:p w:rsidR="00ED58AA" w:rsidRPr="00877B26" w:rsidRDefault="00ED58AA" w:rsidP="00D9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«29» августа   2023 г.</w:t>
            </w:r>
          </w:p>
          <w:p w:rsidR="00ED58AA" w:rsidRPr="00877B26" w:rsidRDefault="00ED58AA" w:rsidP="00D90F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58AA" w:rsidRPr="00877B26" w:rsidRDefault="00ED58AA" w:rsidP="00D90F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D58AA" w:rsidRPr="00877B26" w:rsidRDefault="00ED58AA" w:rsidP="00D90F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методист по УР</w:t>
            </w:r>
          </w:p>
          <w:p w:rsidR="00ED58AA" w:rsidRPr="00877B26" w:rsidRDefault="00ED58AA" w:rsidP="00D90F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58AA" w:rsidRPr="00877B26" w:rsidRDefault="00ED58AA" w:rsidP="00D90F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Е. В.</w:t>
            </w:r>
          </w:p>
          <w:p w:rsidR="00ED58AA" w:rsidRPr="00877B26" w:rsidRDefault="00ED58AA" w:rsidP="00D9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gramStart"/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овета</w:t>
            </w:r>
            <w:proofErr w:type="spellEnd"/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№11 от «30» августа   2023 г.</w:t>
            </w:r>
          </w:p>
          <w:p w:rsidR="00ED58AA" w:rsidRPr="00877B26" w:rsidRDefault="00ED58AA" w:rsidP="00D90F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58AA" w:rsidRPr="00877B26" w:rsidRDefault="00ED58AA" w:rsidP="00D90F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D58AA" w:rsidRPr="00877B26" w:rsidRDefault="00ED58AA" w:rsidP="00D90F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ED58AA" w:rsidRPr="00877B26" w:rsidRDefault="00ED58AA" w:rsidP="00D90F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58AA" w:rsidRPr="00877B26" w:rsidRDefault="00ED58AA" w:rsidP="00D90F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Соколова Т.М.</w:t>
            </w:r>
          </w:p>
          <w:p w:rsidR="00ED58AA" w:rsidRPr="00877B26" w:rsidRDefault="00ED58AA" w:rsidP="00D9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№116 от «30» августа   2023 г.</w:t>
            </w:r>
          </w:p>
          <w:p w:rsidR="00ED58AA" w:rsidRPr="00877B26" w:rsidRDefault="00ED58AA" w:rsidP="00D90F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58AA" w:rsidRPr="00877B26" w:rsidRDefault="00ED58AA" w:rsidP="00ED58A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D58AA" w:rsidRPr="00877B26" w:rsidRDefault="00ED58AA" w:rsidP="00ED58A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D58AA" w:rsidRDefault="00ED58AA" w:rsidP="00ED58A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1663" w:rsidRPr="00877B26" w:rsidRDefault="00CA1663" w:rsidP="00ED58A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D58AA" w:rsidRPr="00877B26" w:rsidRDefault="00ED58AA" w:rsidP="00ED58A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7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D58AA" w:rsidRPr="00877B26" w:rsidRDefault="00ED58AA" w:rsidP="00ED58A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7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ED58AA" w:rsidRPr="00877B26" w:rsidRDefault="00ED58AA" w:rsidP="00ED58A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7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877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77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 класса</w:t>
      </w:r>
    </w:p>
    <w:p w:rsidR="00ED58AA" w:rsidRDefault="00ED58AA" w:rsidP="00ED58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1663" w:rsidRDefault="00CA1663" w:rsidP="00ED58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1663" w:rsidRDefault="00CA1663" w:rsidP="00ED58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1663" w:rsidRDefault="00CA1663" w:rsidP="00ED58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1663" w:rsidRDefault="00CA1663" w:rsidP="00ED58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1663" w:rsidRDefault="00CA1663" w:rsidP="00ED58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1663" w:rsidRDefault="00CA1663" w:rsidP="00ED58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1663" w:rsidRDefault="00CA1663" w:rsidP="00ED58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1663" w:rsidRDefault="00CA1663" w:rsidP="00ED58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1663" w:rsidRDefault="00CA1663" w:rsidP="00ED58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1663" w:rsidRDefault="00CA1663" w:rsidP="00ED58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1663" w:rsidRDefault="00CA1663" w:rsidP="00ED58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1663" w:rsidRDefault="00CA1663" w:rsidP="00ED58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1663" w:rsidRDefault="00CA1663" w:rsidP="00ED58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1663" w:rsidRDefault="00CA1663" w:rsidP="00ED58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1663" w:rsidRPr="00877B26" w:rsidRDefault="00CA1663" w:rsidP="00ED58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58AA" w:rsidRPr="00877B26" w:rsidRDefault="00ED58AA" w:rsidP="00ED58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58AA" w:rsidRPr="00877B26" w:rsidRDefault="00ED58AA" w:rsidP="00ED58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1663" w:rsidRDefault="00ED58AA" w:rsidP="00ED58AA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CA1663" w:rsidSect="00CA166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3" w:name="8777abab-62ad-4e6d-bb66-8ccfe85cfe1b"/>
      <w:proofErr w:type="spellStart"/>
      <w:r w:rsidRPr="00877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877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.Г</w:t>
      </w:r>
      <w:proofErr w:type="gramEnd"/>
      <w:r w:rsidRPr="00877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усёвка</w:t>
      </w:r>
      <w:bookmarkEnd w:id="3"/>
      <w:proofErr w:type="spellEnd"/>
      <w:r w:rsidRPr="00877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dc72b6e0-474b-4b98-a795-02870ed74afe"/>
      <w:r w:rsidRPr="00877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 г.</w:t>
      </w:r>
      <w:bookmarkEnd w:id="4"/>
    </w:p>
    <w:p w:rsidR="00B03E30" w:rsidRPr="00877B26" w:rsidRDefault="00B03E30" w:rsidP="00B03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77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ПОЯСНИТЕЛЬНАЯ ЗАПИСКА</w:t>
      </w:r>
    </w:p>
    <w:p w:rsidR="00B03E30" w:rsidRPr="00877B26" w:rsidRDefault="00B03E30" w:rsidP="00B03E30">
      <w:pPr>
        <w:spacing w:after="0"/>
        <w:ind w:firstLine="708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</w:pPr>
      <w:proofErr w:type="gramStart"/>
      <w:r w:rsidRPr="00877B2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Настоящая примерная программа учебного предмета «Русский язык» для 11 класса разработана в соответствии с требованиями федерального государственного образовательного стандарта среднего общего образования, с учетом содержания примерной основной образовательной программы среднего общего образования и рабочей программы по русскому языку к УМК Л. М.</w:t>
      </w:r>
      <w:r w:rsidRPr="00877B2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77B26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Рыбченковой</w:t>
      </w:r>
      <w:proofErr w:type="spellEnd"/>
      <w:r w:rsidRPr="00877B2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О.М. Александровой, А.Г.</w:t>
      </w:r>
      <w:r w:rsidRPr="00877B2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77B26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Нарушевича</w:t>
      </w:r>
      <w:proofErr w:type="spellEnd"/>
      <w:r w:rsidRPr="00877B2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7B2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 др.</w:t>
      </w:r>
      <w:r w:rsidRPr="00877B2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7B2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«Русский язык» -10-11 классы.</w:t>
      </w:r>
      <w:proofErr w:type="gramEnd"/>
      <w:r w:rsidRPr="00877B2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Базовый уровень/ авт.-сост. Л.М. </w:t>
      </w:r>
      <w:proofErr w:type="spellStart"/>
      <w:r w:rsidRPr="00877B2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Рыбченкова</w:t>
      </w:r>
      <w:proofErr w:type="spellEnd"/>
      <w:r w:rsidRPr="00877B2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, О.М.Александрова, </w:t>
      </w:r>
      <w:proofErr w:type="spellStart"/>
      <w:r w:rsidRPr="00877B2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А.Г.Нарушевич</w:t>
      </w:r>
      <w:proofErr w:type="spellEnd"/>
      <w:r w:rsidRPr="00877B2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proofErr w:type="gramStart"/>
      <w:r w:rsidRPr="00877B2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др</w:t>
      </w:r>
      <w:proofErr w:type="spellEnd"/>
      <w:proofErr w:type="gramEnd"/>
      <w:r w:rsidRPr="00877B2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– М.: «Просвещение», 2022 г.</w:t>
      </w:r>
      <w:r w:rsidRPr="00877B2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</w:p>
    <w:p w:rsidR="00B03E30" w:rsidRPr="00877B26" w:rsidRDefault="00B03E30" w:rsidP="00B03E30">
      <w:pPr>
        <w:spacing w:after="0"/>
        <w:ind w:firstLine="708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</w:pPr>
      <w:r w:rsidRPr="00877B26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  <w:lang w:val="ru-RU"/>
        </w:rPr>
        <w:t>Цель</w:t>
      </w:r>
      <w:r w:rsidRPr="00877B2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реализации программы:</w:t>
      </w:r>
    </w:p>
    <w:p w:rsidR="00B03E30" w:rsidRPr="00877B26" w:rsidRDefault="00B03E30" w:rsidP="00B03E30">
      <w:pPr>
        <w:spacing w:after="0"/>
        <w:ind w:firstLine="708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</w:pPr>
      <w:r w:rsidRPr="00877B26">
        <w:rPr>
          <w:rFonts w:ascii="Times New Roman" w:hAnsi="Times New Roman" w:cs="Times New Roman"/>
          <w:sz w:val="24"/>
          <w:szCs w:val="24"/>
          <w:lang w:val="ru-RU"/>
        </w:rPr>
        <w:t>-достижение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  <w:r w:rsidRPr="00877B2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 </w:t>
      </w:r>
    </w:p>
    <w:p w:rsidR="00B03E30" w:rsidRPr="00877B26" w:rsidRDefault="00B03E30" w:rsidP="00B03E30">
      <w:pPr>
        <w:spacing w:after="0"/>
        <w:ind w:firstLine="708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</w:pPr>
      <w:r w:rsidRPr="00877B26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поставленной цели предусматривает решение следующих основных </w:t>
      </w:r>
      <w:r w:rsidRPr="00877B26">
        <w:rPr>
          <w:rFonts w:ascii="Times New Roman" w:hAnsi="Times New Roman" w:cs="Times New Roman"/>
          <w:b/>
          <w:sz w:val="24"/>
          <w:szCs w:val="24"/>
          <w:lang w:val="ru-RU"/>
        </w:rPr>
        <w:t>задач</w:t>
      </w:r>
      <w:r w:rsidRPr="00877B2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03E30" w:rsidRPr="00877B26" w:rsidRDefault="00B03E30" w:rsidP="00B03E3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77B26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877B2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способствовать формированию</w:t>
      </w:r>
      <w:r w:rsidRPr="00877B26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гражданской идентичности </w:t>
      </w:r>
      <w:proofErr w:type="gramStart"/>
      <w:r w:rsidRPr="00877B2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77B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03E30" w:rsidRPr="00877B26" w:rsidRDefault="00B03E30" w:rsidP="00B03E3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77B26">
        <w:rPr>
          <w:rFonts w:ascii="Times New Roman" w:hAnsi="Times New Roman" w:cs="Times New Roman"/>
          <w:sz w:val="24"/>
          <w:szCs w:val="24"/>
          <w:lang w:val="ru-RU"/>
        </w:rPr>
        <w:t>– обеспечить достижение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образования;</w:t>
      </w:r>
    </w:p>
    <w:p w:rsidR="00B03E30" w:rsidRPr="00877B26" w:rsidRDefault="00B03E30" w:rsidP="00B03E30">
      <w:pPr>
        <w:spacing w:after="0"/>
        <w:ind w:firstLine="708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</w:pPr>
      <w:r w:rsidRPr="00877B2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- создать условия для формирования представлений обучающихся о предметной области «Русский язык»;</w:t>
      </w:r>
    </w:p>
    <w:p w:rsidR="00B03E30" w:rsidRPr="00877B26" w:rsidRDefault="00B03E30" w:rsidP="00B03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77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рабочей программы в ООП:</w:t>
      </w:r>
    </w:p>
    <w:p w:rsidR="00B03E30" w:rsidRPr="00877B26" w:rsidRDefault="00B03E30" w:rsidP="00B03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77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Согласно учебному плану МКОУ «</w:t>
      </w:r>
      <w:proofErr w:type="spellStart"/>
      <w:r w:rsidRPr="00877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Гусёвская</w:t>
      </w:r>
      <w:proofErr w:type="spellEnd"/>
      <w:r w:rsidRPr="00877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СШ» на 2023-2024 учебный год на изучение русского языка на уровне среднего общего образования (базовый уровень) отводится в 11 классе- 1 часа в неделю, 34 часа в  год.</w:t>
      </w:r>
    </w:p>
    <w:p w:rsidR="00B03E30" w:rsidRPr="00877B26" w:rsidRDefault="00B03E30" w:rsidP="00B03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03E30" w:rsidRPr="00877B26" w:rsidRDefault="00B03E30" w:rsidP="00B03E30">
      <w:pPr>
        <w:pStyle w:val="2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 xml:space="preserve">Планируемые </w:t>
      </w:r>
      <w:r w:rsidRPr="00877B26">
        <w:rPr>
          <w:sz w:val="24"/>
          <w:szCs w:val="24"/>
          <w:lang w:eastAsia="ru-RU"/>
        </w:rPr>
        <w:t>результаты</w:t>
      </w:r>
      <w:r w:rsidRPr="00877B26">
        <w:rPr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bookmarkStart w:id="5" w:name="_Toc435412672"/>
      <w:bookmarkStart w:id="6" w:name="_Toc453968145"/>
      <w:r w:rsidRPr="00877B26">
        <w:rPr>
          <w:sz w:val="24"/>
          <w:szCs w:val="24"/>
          <w:u w:color="222222"/>
          <w:bdr w:val="nil"/>
          <w:shd w:val="clear" w:color="auto" w:fill="FFFFFF"/>
          <w:lang w:eastAsia="ru-RU"/>
        </w:rPr>
        <w:t>освоения учебного предмета</w:t>
      </w:r>
    </w:p>
    <w:p w:rsidR="00B03E30" w:rsidRPr="00877B26" w:rsidRDefault="00B03E30" w:rsidP="00B03E30">
      <w:pPr>
        <w:pStyle w:val="3"/>
        <w:spacing w:line="240" w:lineRule="auto"/>
        <w:ind w:firstLine="0"/>
        <w:jc w:val="left"/>
        <w:rPr>
          <w:sz w:val="24"/>
          <w:szCs w:val="24"/>
        </w:rPr>
      </w:pPr>
      <w:r w:rsidRPr="00877B26">
        <w:rPr>
          <w:sz w:val="24"/>
          <w:szCs w:val="24"/>
        </w:rPr>
        <w:t xml:space="preserve">      Планируемые </w:t>
      </w:r>
      <w:r w:rsidRPr="00877B26">
        <w:rPr>
          <w:sz w:val="24"/>
          <w:szCs w:val="24"/>
          <w:u w:val="single"/>
        </w:rPr>
        <w:t>личностные</w:t>
      </w:r>
      <w:r w:rsidRPr="00877B26">
        <w:rPr>
          <w:sz w:val="24"/>
          <w:szCs w:val="24"/>
        </w:rPr>
        <w:t xml:space="preserve"> результаты </w:t>
      </w:r>
      <w:bookmarkEnd w:id="5"/>
      <w:bookmarkEnd w:id="6"/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 xml:space="preserve">готовность и способность </w:t>
      </w:r>
      <w:proofErr w:type="gramStart"/>
      <w:r w:rsidRPr="00877B26">
        <w:rPr>
          <w:sz w:val="24"/>
          <w:szCs w:val="24"/>
        </w:rPr>
        <w:t>обучающихся</w:t>
      </w:r>
      <w:proofErr w:type="gramEnd"/>
      <w:r w:rsidRPr="00877B26">
        <w:rPr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lastRenderedPageBreak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03E30" w:rsidRPr="00877B26" w:rsidRDefault="00B03E30" w:rsidP="00B03E30">
      <w:pPr>
        <w:pStyle w:val="3"/>
        <w:spacing w:line="240" w:lineRule="auto"/>
        <w:jc w:val="left"/>
        <w:rPr>
          <w:sz w:val="24"/>
          <w:szCs w:val="24"/>
        </w:rPr>
      </w:pPr>
      <w:bookmarkStart w:id="7" w:name="_Toc434850649"/>
      <w:bookmarkStart w:id="8" w:name="_Toc435412673"/>
      <w:bookmarkStart w:id="9" w:name="_Toc453968146"/>
    </w:p>
    <w:p w:rsidR="00B03E30" w:rsidRPr="00877B26" w:rsidRDefault="00B03E30" w:rsidP="00B03E30">
      <w:pPr>
        <w:pStyle w:val="3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 xml:space="preserve">Планируемые </w:t>
      </w:r>
      <w:proofErr w:type="spellStart"/>
      <w:r w:rsidRPr="00877B26">
        <w:rPr>
          <w:sz w:val="24"/>
          <w:szCs w:val="24"/>
          <w:u w:val="single"/>
        </w:rPr>
        <w:t>метапредметные</w:t>
      </w:r>
      <w:proofErr w:type="spellEnd"/>
      <w:r w:rsidRPr="00877B26">
        <w:rPr>
          <w:sz w:val="24"/>
          <w:szCs w:val="24"/>
        </w:rPr>
        <w:t xml:space="preserve"> результаты </w:t>
      </w:r>
      <w:bookmarkEnd w:id="7"/>
      <w:bookmarkEnd w:id="8"/>
      <w:bookmarkEnd w:id="9"/>
    </w:p>
    <w:p w:rsidR="00B03E30" w:rsidRPr="00877B26" w:rsidRDefault="00B03E30" w:rsidP="00B03E3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B26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spellEnd"/>
      <w:r w:rsidRPr="00877B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B26">
        <w:rPr>
          <w:rFonts w:ascii="Times New Roman" w:hAnsi="Times New Roman" w:cs="Times New Roman"/>
          <w:b/>
          <w:sz w:val="24"/>
          <w:szCs w:val="24"/>
        </w:rPr>
        <w:t>универсальные</w:t>
      </w:r>
      <w:proofErr w:type="spellEnd"/>
      <w:r w:rsidRPr="00877B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B26">
        <w:rPr>
          <w:rFonts w:ascii="Times New Roman" w:hAnsi="Times New Roman" w:cs="Times New Roman"/>
          <w:b/>
          <w:sz w:val="24"/>
          <w:szCs w:val="24"/>
        </w:rPr>
        <w:t>учебные</w:t>
      </w:r>
      <w:proofErr w:type="spellEnd"/>
      <w:r w:rsidRPr="00877B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B26">
        <w:rPr>
          <w:rFonts w:ascii="Times New Roman" w:hAnsi="Times New Roman" w:cs="Times New Roman"/>
          <w:b/>
          <w:sz w:val="24"/>
          <w:szCs w:val="24"/>
        </w:rPr>
        <w:t>действия</w:t>
      </w:r>
      <w:proofErr w:type="spellEnd"/>
    </w:p>
    <w:p w:rsidR="00B03E30" w:rsidRPr="00877B26" w:rsidRDefault="00B03E30" w:rsidP="00B03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B26">
        <w:rPr>
          <w:rFonts w:ascii="Times New Roman" w:hAnsi="Times New Roman" w:cs="Times New Roman"/>
          <w:b/>
          <w:sz w:val="24"/>
          <w:szCs w:val="24"/>
        </w:rPr>
        <w:t>Выпускник</w:t>
      </w:r>
      <w:proofErr w:type="spellEnd"/>
      <w:r w:rsidRPr="00877B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B26">
        <w:rPr>
          <w:rFonts w:ascii="Times New Roman" w:hAnsi="Times New Roman" w:cs="Times New Roman"/>
          <w:b/>
          <w:sz w:val="24"/>
          <w:szCs w:val="24"/>
        </w:rPr>
        <w:t>научится</w:t>
      </w:r>
      <w:proofErr w:type="spellEnd"/>
      <w:r w:rsidRPr="00877B26">
        <w:rPr>
          <w:rFonts w:ascii="Times New Roman" w:hAnsi="Times New Roman" w:cs="Times New Roman"/>
          <w:b/>
          <w:sz w:val="24"/>
          <w:szCs w:val="24"/>
        </w:rPr>
        <w:t>: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B03E30" w:rsidRPr="00877B26" w:rsidRDefault="00B03E30" w:rsidP="00B03E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3E30" w:rsidRPr="00877B26" w:rsidRDefault="00B03E30" w:rsidP="00B03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B26">
        <w:rPr>
          <w:rFonts w:ascii="Times New Roman" w:hAnsi="Times New Roman" w:cs="Times New Roman"/>
          <w:b/>
          <w:sz w:val="24"/>
          <w:szCs w:val="24"/>
          <w:lang w:val="ru-RU"/>
        </w:rPr>
        <w:t>2. Познавательные универсальные учебные действия</w:t>
      </w:r>
    </w:p>
    <w:p w:rsidR="00B03E30" w:rsidRPr="00877B26" w:rsidRDefault="00B03E30" w:rsidP="00B03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B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Выпускник научится: 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B03E30" w:rsidRPr="00877B26" w:rsidRDefault="00B03E30" w:rsidP="00B03E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3E30" w:rsidRPr="00877B26" w:rsidRDefault="00B03E30" w:rsidP="00B03E30">
      <w:pPr>
        <w:numPr>
          <w:ilvl w:val="0"/>
          <w:numId w:val="3"/>
        </w:numPr>
        <w:suppressAutoHyphens/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B26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spellEnd"/>
      <w:r w:rsidRPr="00877B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B26">
        <w:rPr>
          <w:rFonts w:ascii="Times New Roman" w:hAnsi="Times New Roman" w:cs="Times New Roman"/>
          <w:b/>
          <w:sz w:val="24"/>
          <w:szCs w:val="24"/>
        </w:rPr>
        <w:t>универсальные</w:t>
      </w:r>
      <w:proofErr w:type="spellEnd"/>
      <w:r w:rsidRPr="00877B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B26">
        <w:rPr>
          <w:rFonts w:ascii="Times New Roman" w:hAnsi="Times New Roman" w:cs="Times New Roman"/>
          <w:b/>
          <w:sz w:val="24"/>
          <w:szCs w:val="24"/>
        </w:rPr>
        <w:t>учебные</w:t>
      </w:r>
      <w:proofErr w:type="spellEnd"/>
      <w:r w:rsidRPr="00877B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B26">
        <w:rPr>
          <w:rFonts w:ascii="Times New Roman" w:hAnsi="Times New Roman" w:cs="Times New Roman"/>
          <w:b/>
          <w:sz w:val="24"/>
          <w:szCs w:val="24"/>
        </w:rPr>
        <w:t>действия</w:t>
      </w:r>
      <w:proofErr w:type="spellEnd"/>
    </w:p>
    <w:p w:rsidR="00B03E30" w:rsidRPr="00877B26" w:rsidRDefault="00B03E30" w:rsidP="00B03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B26">
        <w:rPr>
          <w:rFonts w:ascii="Times New Roman" w:hAnsi="Times New Roman" w:cs="Times New Roman"/>
          <w:b/>
          <w:sz w:val="24"/>
          <w:szCs w:val="24"/>
        </w:rPr>
        <w:t>Выпускник</w:t>
      </w:r>
      <w:proofErr w:type="spellEnd"/>
      <w:r w:rsidRPr="00877B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B26">
        <w:rPr>
          <w:rFonts w:ascii="Times New Roman" w:hAnsi="Times New Roman" w:cs="Times New Roman"/>
          <w:b/>
          <w:sz w:val="24"/>
          <w:szCs w:val="24"/>
        </w:rPr>
        <w:t>научится</w:t>
      </w:r>
      <w:proofErr w:type="spellEnd"/>
      <w:r w:rsidRPr="00877B26">
        <w:rPr>
          <w:rFonts w:ascii="Times New Roman" w:hAnsi="Times New Roman" w:cs="Times New Roman"/>
          <w:b/>
          <w:sz w:val="24"/>
          <w:szCs w:val="24"/>
        </w:rPr>
        <w:t>: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877B26">
        <w:rPr>
          <w:sz w:val="24"/>
          <w:szCs w:val="24"/>
        </w:rPr>
        <w:t>со</w:t>
      </w:r>
      <w:proofErr w:type="gramEnd"/>
      <w:r w:rsidRPr="00877B26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03E30" w:rsidRPr="00877B26" w:rsidRDefault="00B03E30" w:rsidP="00B03E30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877B26">
        <w:rPr>
          <w:sz w:val="24"/>
          <w:szCs w:val="24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03E30" w:rsidRPr="00877B26" w:rsidRDefault="00B03E30" w:rsidP="00B03E30">
      <w:pPr>
        <w:pStyle w:val="a"/>
        <w:spacing w:line="240" w:lineRule="auto"/>
        <w:jc w:val="left"/>
        <w:rPr>
          <w:sz w:val="24"/>
          <w:szCs w:val="24"/>
        </w:rPr>
      </w:pPr>
      <w:r w:rsidRPr="00877B26">
        <w:rPr>
          <w:sz w:val="24"/>
          <w:szCs w:val="24"/>
        </w:rPr>
        <w:t xml:space="preserve">распознавать </w:t>
      </w:r>
      <w:proofErr w:type="spellStart"/>
      <w:r w:rsidRPr="00877B26">
        <w:rPr>
          <w:sz w:val="24"/>
          <w:szCs w:val="24"/>
        </w:rPr>
        <w:t>конфликтогенные</w:t>
      </w:r>
      <w:proofErr w:type="spellEnd"/>
      <w:r w:rsidRPr="00877B26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03E30" w:rsidRPr="00877B26" w:rsidRDefault="00B03E30" w:rsidP="00B03E30">
      <w:pPr>
        <w:keepNext/>
        <w:keepLines/>
        <w:suppressAutoHyphens/>
        <w:spacing w:after="0" w:line="240" w:lineRule="auto"/>
        <w:ind w:firstLine="709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03E30" w:rsidRPr="00877B26" w:rsidRDefault="00B03E30" w:rsidP="00B03E30">
      <w:pPr>
        <w:keepNext/>
        <w:keepLines/>
        <w:suppressAutoHyphens/>
        <w:spacing w:after="0" w:line="240" w:lineRule="auto"/>
        <w:ind w:firstLine="709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B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</w:t>
      </w:r>
      <w:r w:rsidRPr="00877B2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предметные</w:t>
      </w:r>
      <w:r w:rsidRPr="00877B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результаты </w:t>
      </w:r>
    </w:p>
    <w:p w:rsidR="00B03E30" w:rsidRPr="00877B26" w:rsidRDefault="00B03E30" w:rsidP="00B03E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B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В результате изучения учебного предмета «Русский язык» на уровне среднего общего образования: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877B26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Выпускник на базовом уровне научится: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использовать языковые средства адекватно цели общения и речевой ситуации;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</w:pPr>
      <w:proofErr w:type="gramStart"/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  <w:proofErr w:type="gramEnd"/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выстраивать композицию текста, используя знания о его структурных элементах;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shd w:val="clear" w:color="auto" w:fill="FFFFFF"/>
          <w:lang w:val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аудирования</w:t>
      </w:r>
      <w:proofErr w:type="spellEnd"/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извлекать необходимую информацию из различных источников и переводить ее в текстовый формат;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преобразовывать те</w:t>
      </w:r>
      <w:proofErr w:type="gramStart"/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кст в др</w:t>
      </w:r>
      <w:proofErr w:type="gramEnd"/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угие виды передачи информации;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выбирать тему, определять цель и подбирать материал для публичного выступления;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соблюдать культуру публичной речи;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оценивать собственную и чужую речь с позиции соответствия языковым нормам;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877B26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Выпускник на базовом уровне получит возможность научиться: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>распознавать уровни и единицы языка в предъявленном тексте и видеть взаимосвязь между ними;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lastRenderedPageBreak/>
        <w:t>комментировать авторские высказывания на различные темы (в том числе о богатстве и выразительности русского языка);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>отличать язык художественной литературы от других разновидностей современного русского языка;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>иметь представление об историческом развитии русского языка и истории русского языкознания;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>сохранять стилевое единство при создании текста заданного функционального стиля;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>создавать отзывы и рецензии на предложенный текст;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 xml:space="preserve">соблюдать культуру чтения, говорения, </w:t>
      </w:r>
      <w:proofErr w:type="spellStart"/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>аудирования</w:t>
      </w:r>
      <w:proofErr w:type="spellEnd"/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 xml:space="preserve"> и письма;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>осуществлять речевой самоконтроль;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B03E30" w:rsidRPr="00877B26" w:rsidRDefault="00B03E30" w:rsidP="00B03E30">
      <w:pPr>
        <w:suppressAutoHyphens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</w:pPr>
      <w:r w:rsidRPr="00877B26">
        <w:rPr>
          <w:rFonts w:ascii="Times New Roman" w:hAnsi="Times New Roman" w:cs="Times New Roman"/>
          <w:iCs/>
          <w:sz w:val="24"/>
          <w:szCs w:val="24"/>
          <w:u w:color="000000"/>
          <w:lang w:val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B03E30" w:rsidRPr="00877B26" w:rsidRDefault="00B03E30" w:rsidP="00B03E3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7B26" w:rsidRPr="00877B26" w:rsidRDefault="00877B26" w:rsidP="00B03E3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7B26" w:rsidRPr="00877B26" w:rsidRDefault="00877B26" w:rsidP="00B03E3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7B26" w:rsidRPr="00877B26" w:rsidRDefault="00877B26" w:rsidP="00B03E3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7B26" w:rsidRPr="00877B26" w:rsidRDefault="00877B26" w:rsidP="00B03E3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7B26" w:rsidRPr="00877B26" w:rsidRDefault="00877B26" w:rsidP="00B03E3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7B26" w:rsidRPr="00877B26" w:rsidRDefault="00877B26" w:rsidP="00B03E3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7B26" w:rsidRPr="00877B26" w:rsidRDefault="00877B26" w:rsidP="00B03E3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7B26" w:rsidRPr="00877B26" w:rsidRDefault="00877B26" w:rsidP="00B03E3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7B26" w:rsidRPr="00877B26" w:rsidRDefault="00877B26" w:rsidP="00B03E3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7B26" w:rsidRPr="00877B26" w:rsidRDefault="00877B26" w:rsidP="00B03E3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7B26" w:rsidRPr="00877B26" w:rsidRDefault="00877B26" w:rsidP="00B03E3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7B26" w:rsidRPr="00877B26" w:rsidRDefault="00877B26" w:rsidP="00B03E3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7B26" w:rsidRPr="00877B26" w:rsidRDefault="00877B26" w:rsidP="00B03E3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7B26" w:rsidRPr="00877B26" w:rsidRDefault="00877B26" w:rsidP="00B03E3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7B26" w:rsidRPr="00877B26" w:rsidRDefault="00877B26" w:rsidP="00B03E3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7B26" w:rsidRPr="00877B26" w:rsidRDefault="00877B26" w:rsidP="00B03E3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2167"/>
        <w:gridCol w:w="1964"/>
        <w:gridCol w:w="851"/>
        <w:gridCol w:w="1559"/>
        <w:gridCol w:w="1984"/>
        <w:gridCol w:w="2977"/>
        <w:gridCol w:w="1276"/>
        <w:gridCol w:w="2126"/>
      </w:tblGrid>
      <w:tr w:rsidR="00877B26" w:rsidRPr="00877B26" w:rsidTr="00877B26">
        <w:trPr>
          <w:trHeight w:val="66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п/п                                                                                                                      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уровню подготовки уч-ся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</w:tr>
      <w:tr w:rsidR="00877B26" w:rsidRPr="00877B26" w:rsidTr="00877B26">
        <w:trPr>
          <w:trHeight w:val="1260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26" w:rsidRPr="00EB051A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Интонация и её роль в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Знаки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нания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конце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Интонационные и смысловые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бенности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повес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твовательных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побудительных, вопросительных, восклицательных предложений.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препина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об интонаци</w:t>
            </w: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онных и смысловых особенности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вовательных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дительных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вопроси тельных,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восклица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тельных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Уметь </w:t>
            </w: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ставить знаки препинания в конце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Интонация и её роль в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77B26" w:rsidRPr="00EB051A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Тире между подлежащим и сказуемым.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Тире между подлежащим и сказуемым.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поста</w:t>
            </w: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новки тире между подлежащим и </w:t>
            </w: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сказу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емым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Уметь применять эти знания на практике.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B26" w:rsidRPr="00EB051A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при словах, близких по значению.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при словах, близких по значению.</w:t>
            </w:r>
          </w:p>
        </w:tc>
      </w:tr>
      <w:tr w:rsidR="00877B26" w:rsidRPr="00877B26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применять в практике письма орфографические и пунктуационные нормы </w:t>
            </w: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современного литературного русского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26" w:rsidRPr="00EB051A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члены предложения и пунктуация при них.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члены предложения и пунктуация при них.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об однородных членах предложения. Уметь правильно расставлять знаки препинания.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B26" w:rsidRPr="00EB051A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Однородные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неоднородные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Однородные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неоднородные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различать однородные и неоднородные определения.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B26" w:rsidRPr="00877B26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Обособление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определений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Обособление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определений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об обособлении определений. Уметь применять эти знания на практике.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26" w:rsidRPr="00EB051A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Синонимия простых предложений с обособленными определениями и  с придаточными определительными.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Синонимика простых предложений с обособленными определениями с придаточными определительными.</w:t>
            </w:r>
            <w:proofErr w:type="gramEnd"/>
          </w:p>
        </w:tc>
      </w:tr>
      <w:tr w:rsidR="00877B26" w:rsidRPr="00877B26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обособление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обособление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ниях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Уметь их обособлять.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Словар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26" w:rsidRPr="00EB051A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Обособление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Обособление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об обстоятельствах. Уметь их обособлять.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B26" w:rsidRPr="00EB051A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Обособление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дополнений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Обособление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дополнений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 дополнениях. Уметь их обособлять.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B26" w:rsidRPr="00877B26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Пунктуация при вводных и </w:t>
            </w: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встав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конструкциях.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Пунктуация при вводных и </w:t>
            </w: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встав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конструкциях.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представление о вводных и </w:t>
            </w: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встав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конструкциях, их особенностях.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расставлять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26" w:rsidRPr="00877B26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Пунктуация при обращениях</w:t>
            </w: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gNum/>
            </w: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а-предложения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выделение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междо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метий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Пунктуация при обращениях.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Слова-предложе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выделение междометий в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представление об обращениях и знаках препинания при них. Знать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«междометия», «слова-предложения».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Срез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26" w:rsidRPr="00877B26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7B26" w:rsidRPr="00877B26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«Пунктуация».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применять в практике письма </w:t>
            </w: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орфографические и пунктуационные нормы современного литературного русского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26" w:rsidRPr="00EB051A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Речь и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нальные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стили речи.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Публицисти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публицистического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Публицистический стиль речи и его особенности.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об особенностях публицистического стиля.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B26" w:rsidRPr="00EB051A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цистического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стиля и используемые в нём средства эмоциональной выразительности.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Сфера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публицис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тического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стиля, типичные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речевого об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щения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задачи ре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языковые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дства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характер. для дан</w:t>
            </w: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сфере употребления публицистического стиля, типичных ситуациях речевого общения, задачах </w:t>
            </w: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языковых средств ах, характерных для данного стиля.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B26" w:rsidRPr="00EB051A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Жанры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публицис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тического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стиля. Путевой очерк, портретный очерк, проблемный очерк.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публицистического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об основных жанрах публицистического стиля.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Путевой очерк, портретный  очерк, проблемный очерк.</w:t>
            </w:r>
          </w:p>
        </w:tc>
      </w:tr>
      <w:tr w:rsidR="00877B26" w:rsidRPr="00877B26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Доклад. </w:t>
            </w: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Дискуссия.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gNum/>
            </w: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публицисти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ческого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стиля.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Понимать, в чём состоят речевые особенности устного выступления как жанра публицистики.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грамотно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7B26" w:rsidRPr="00877B26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 на тему: «Патриотизм: знак вопроса»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B26" w:rsidRPr="00877B26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публицистического стиля с элементами сочинения</w:t>
            </w: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составлять план, определять тип речи текста, сжато его </w:t>
            </w: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</w:t>
            </w:r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Изложе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26" w:rsidRPr="00EB051A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Речь и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нальные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стили речи.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тика</w:t>
            </w:r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художествен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Сфера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венного стиля, типичные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речевого об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щения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задачи ре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языковые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дства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характер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данного стиля.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сфере употребления художественного стиля, типичных ситуациях речевого общения, задачах </w:t>
            </w: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языковых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вах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характерных для данного стиля.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B26" w:rsidRPr="00EB051A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тропов и стилистических фигур.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Срез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тропов и стилистических фигур.</w:t>
            </w:r>
          </w:p>
        </w:tc>
      </w:tr>
      <w:tr w:rsidR="00877B26" w:rsidRPr="00877B26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Урок-практикум. Анализ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лиричес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кого</w:t>
            </w:r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произведения. Сочинение на тему: «Моё восприятие и истолкование стихотворения…»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26" w:rsidRPr="00EB051A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Сложное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сложных предложений.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gNum/>
            </w: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препинания в сложносочинён ном </w:t>
            </w: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предложении</w:t>
            </w:r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сложных предложений. Знаки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препина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сложносо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чинённом</w:t>
            </w:r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виды сложных предложений. Уметь </w:t>
            </w: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расставлять знаки препинания в сложносочинённом предложении.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B26" w:rsidRPr="00877B26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нённом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одним придаточным.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препина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чинённом пред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ложении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од ним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придаточ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представление о сложноподчинён ном </w:t>
            </w: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предложении</w:t>
            </w:r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одним придаточным.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расставлять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нём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26" w:rsidRPr="00877B26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нённом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 придаточными.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препина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чинённом пред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ложении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несколькими придаточными.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представление о сложноподчинён ном предложении с несколькими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прида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точными</w:t>
            </w: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расставлять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нём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26" w:rsidRPr="00877B26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при сравнительных оборотах с союзами</w:t>
            </w:r>
            <w:r w:rsidRPr="00877B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как, что, чем, </w:t>
            </w: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СПП.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при сравнительных оборотах с союзами</w:t>
            </w:r>
            <w:r w:rsidRPr="00877B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как, что, чем </w:t>
            </w: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СПП.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</w:t>
            </w:r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обоснованно расставлять знаки препинания при сравнительных оборотах с союзами</w:t>
            </w:r>
            <w:r w:rsidRPr="00877B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как, что, чем, </w:t>
            </w: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СПП.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срез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26" w:rsidRPr="00877B26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Речь и </w:t>
            </w:r>
            <w:proofErr w:type="spellStart"/>
            <w:proofErr w:type="gram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нальные</w:t>
            </w:r>
            <w:proofErr w:type="spellEnd"/>
            <w:proofErr w:type="gramEnd"/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стили речи.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Разговорный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Урок-семинар. Разговорный стиль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26" w:rsidRPr="00877B26" w:rsidTr="00877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spellEnd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2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6" w:rsidRPr="00877B26" w:rsidRDefault="00877B26" w:rsidP="00D9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B26" w:rsidRPr="00877B26" w:rsidRDefault="00877B26" w:rsidP="00877B26">
      <w:pPr>
        <w:rPr>
          <w:rFonts w:ascii="Times New Roman" w:hAnsi="Times New Roman" w:cs="Times New Roman"/>
          <w:sz w:val="24"/>
          <w:szCs w:val="24"/>
        </w:rPr>
      </w:pPr>
    </w:p>
    <w:p w:rsidR="00877B26" w:rsidRPr="00877B26" w:rsidRDefault="00877B26" w:rsidP="00B03E3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877B26" w:rsidRPr="00877B26" w:rsidSect="00ED58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97D" w:rsidRDefault="00C0497D">
      <w:pPr>
        <w:spacing w:after="0" w:line="240" w:lineRule="auto"/>
      </w:pPr>
      <w:r>
        <w:separator/>
      </w:r>
    </w:p>
  </w:endnote>
  <w:endnote w:type="continuationSeparator" w:id="0">
    <w:p w:rsidR="00C0497D" w:rsidRDefault="00C0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97D" w:rsidRDefault="00C0497D">
      <w:pPr>
        <w:spacing w:after="0" w:line="240" w:lineRule="auto"/>
      </w:pPr>
      <w:r>
        <w:separator/>
      </w:r>
    </w:p>
  </w:footnote>
  <w:footnote w:type="continuationSeparator" w:id="0">
    <w:p w:rsidR="00C0497D" w:rsidRDefault="00C0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305C"/>
    <w:rsid w:val="00721823"/>
    <w:rsid w:val="00877B26"/>
    <w:rsid w:val="00A7090E"/>
    <w:rsid w:val="00B03E30"/>
    <w:rsid w:val="00B56E7D"/>
    <w:rsid w:val="00C0497D"/>
    <w:rsid w:val="00CA1663"/>
    <w:rsid w:val="00CF0694"/>
    <w:rsid w:val="00E54A01"/>
    <w:rsid w:val="00E8305C"/>
    <w:rsid w:val="00EA0579"/>
    <w:rsid w:val="00EB051A"/>
    <w:rsid w:val="00ED58AA"/>
    <w:rsid w:val="00FF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58AA"/>
    <w:pPr>
      <w:spacing w:after="200" w:line="276" w:lineRule="auto"/>
    </w:pPr>
    <w:rPr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877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qFormat/>
    <w:rsid w:val="00B03E30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Calibri" w:hAnsi="Times New Roman" w:cs="Times New Roman"/>
      <w:b/>
      <w:sz w:val="28"/>
      <w:szCs w:val="26"/>
      <w:lang w:val="ru-RU"/>
    </w:rPr>
  </w:style>
  <w:style w:type="paragraph" w:styleId="3">
    <w:name w:val="heading 3"/>
    <w:basedOn w:val="a0"/>
    <w:next w:val="a0"/>
    <w:link w:val="30"/>
    <w:qFormat/>
    <w:rsid w:val="00B03E30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rsid w:val="00B03E30"/>
    <w:rPr>
      <w:rFonts w:ascii="Times New Roman" w:eastAsia="Calibri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sid w:val="00B03E30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ormaltextrun">
    <w:name w:val="normaltextrun"/>
    <w:basedOn w:val="a1"/>
    <w:rsid w:val="00B03E30"/>
  </w:style>
  <w:style w:type="character" w:customStyle="1" w:styleId="spellingerror">
    <w:name w:val="spellingerror"/>
    <w:basedOn w:val="a1"/>
    <w:rsid w:val="00B03E30"/>
  </w:style>
  <w:style w:type="paragraph" w:customStyle="1" w:styleId="a">
    <w:name w:val="Перечень"/>
    <w:basedOn w:val="a0"/>
    <w:next w:val="a0"/>
    <w:link w:val="a4"/>
    <w:qFormat/>
    <w:rsid w:val="00B03E30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Times New Roman" w:hAnsi="Times New Roman" w:cs="Times New Roman"/>
      <w:sz w:val="28"/>
      <w:szCs w:val="20"/>
      <w:u w:color="000000"/>
      <w:lang w:val="ru-RU" w:eastAsia="ru-RU"/>
    </w:rPr>
  </w:style>
  <w:style w:type="character" w:customStyle="1" w:styleId="a4">
    <w:name w:val="Перечень Знак"/>
    <w:link w:val="a"/>
    <w:locked/>
    <w:rsid w:val="00B03E30"/>
    <w:rPr>
      <w:rFonts w:ascii="Times New Roman" w:eastAsia="Times New Roman" w:hAnsi="Times New Roman" w:cs="Times New Roman"/>
      <w:sz w:val="28"/>
      <w:szCs w:val="20"/>
      <w:u w:color="00000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77B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5">
    <w:name w:val="Balloon Text"/>
    <w:basedOn w:val="a0"/>
    <w:link w:val="a6"/>
    <w:uiPriority w:val="99"/>
    <w:semiHidden/>
    <w:unhideWhenUsed/>
    <w:rsid w:val="0072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2182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Ивасенко Ирина</cp:lastModifiedBy>
  <cp:revision>10</cp:revision>
  <cp:lastPrinted>2023-10-03T07:24:00Z</cp:lastPrinted>
  <dcterms:created xsi:type="dcterms:W3CDTF">2023-09-29T16:09:00Z</dcterms:created>
  <dcterms:modified xsi:type="dcterms:W3CDTF">2023-10-03T08:20:00Z</dcterms:modified>
</cp:coreProperties>
</file>