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5D6" w:rsidRDefault="00BD65D6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C:\Users\Ивасенко Ирина\Pictures\img-2310091310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сенко Ирина\Pictures\img-231009131043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E3B70" w:rsidRPr="00BE7BB7" w:rsidRDefault="008E3B70" w:rsidP="008E3B70">
      <w:pPr>
        <w:tabs>
          <w:tab w:val="left" w:pos="110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Рабочая программа  учебного предмета «Биология</w:t>
      </w:r>
      <w:r w:rsidRPr="00BE7BB7">
        <w:rPr>
          <w:rFonts w:ascii="Times New Roman" w:eastAsia="Times New Roman" w:hAnsi="Times New Roman" w:cs="Times New Roman"/>
          <w:sz w:val="24"/>
          <w:szCs w:val="24"/>
        </w:rPr>
        <w:t xml:space="preserve">. Животные» 7 класс </w:t>
      </w:r>
      <w:proofErr w:type="gramStart"/>
      <w:r w:rsidRPr="00BE7BB7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BE7BB7">
        <w:rPr>
          <w:rFonts w:ascii="Times New Roman" w:hAnsi="Times New Roman" w:cs="Times New Roman"/>
          <w:sz w:val="24"/>
          <w:szCs w:val="24"/>
        </w:rPr>
        <w:t xml:space="preserve">  на основе:</w:t>
      </w:r>
    </w:p>
    <w:p w:rsidR="008E3B70" w:rsidRPr="00BE7BB7" w:rsidRDefault="008E3B70" w:rsidP="008E3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lastRenderedPageBreak/>
        <w:t>- закона «Об образовании Российской Федерации» №273-ФЗ от 29.12.2012 ст.2, п.9;</w:t>
      </w:r>
    </w:p>
    <w:p w:rsidR="008E3B70" w:rsidRPr="00BE7BB7" w:rsidRDefault="008E3B70" w:rsidP="008E3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- Федерального государственного образовательного стандарта основного общего образования, утв. приказом 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 xml:space="preserve"> России от 17.12.2010 № 1897,</w:t>
      </w:r>
    </w:p>
    <w:p w:rsidR="008E3B70" w:rsidRPr="00BE7BB7" w:rsidRDefault="008E3B70" w:rsidP="008E3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- на основании приказа №1577 от 31.12.2015 года «О внесении изменений в федеральный государственный образовательный стандарт основного общего образования, утв. приказом 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 xml:space="preserve"> России от 17.12.2010 № 1897»,</w:t>
      </w:r>
    </w:p>
    <w:p w:rsidR="008E3B70" w:rsidRPr="00BE7BB7" w:rsidRDefault="008E3B70" w:rsidP="008E3B70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BE7BB7">
        <w:rPr>
          <w:rFonts w:ascii="Times New Roman" w:hAnsi="Times New Roman" w:cs="Times New Roman"/>
          <w:iCs/>
          <w:sz w:val="24"/>
          <w:szCs w:val="24"/>
        </w:rPr>
        <w:t>-основной образовательной программы основног</w:t>
      </w:r>
      <w:r w:rsidR="001D3556">
        <w:rPr>
          <w:rFonts w:ascii="Times New Roman" w:hAnsi="Times New Roman" w:cs="Times New Roman"/>
          <w:iCs/>
          <w:sz w:val="24"/>
          <w:szCs w:val="24"/>
        </w:rPr>
        <w:t>о общего образования МКОУ «</w:t>
      </w:r>
      <w:proofErr w:type="spellStart"/>
      <w:r w:rsidR="001D3556">
        <w:rPr>
          <w:rFonts w:ascii="Times New Roman" w:hAnsi="Times New Roman" w:cs="Times New Roman"/>
          <w:iCs/>
          <w:sz w:val="24"/>
          <w:szCs w:val="24"/>
        </w:rPr>
        <w:t>Гусевская</w:t>
      </w:r>
      <w:proofErr w:type="spellEnd"/>
      <w:r w:rsidR="001D3556">
        <w:rPr>
          <w:rFonts w:ascii="Times New Roman" w:hAnsi="Times New Roman" w:cs="Times New Roman"/>
          <w:iCs/>
          <w:sz w:val="24"/>
          <w:szCs w:val="24"/>
        </w:rPr>
        <w:t xml:space="preserve"> СШ»</w:t>
      </w:r>
    </w:p>
    <w:p w:rsidR="008E3B70" w:rsidRPr="00BE7BB7" w:rsidRDefault="008E3B70" w:rsidP="008E3B70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-примерной программы по биологии (базовый уровень) </w:t>
      </w:r>
      <w:r w:rsidRPr="00BE7BB7">
        <w:rPr>
          <w:rFonts w:ascii="Times New Roman" w:hAnsi="Times New Roman" w:cs="Times New Roman"/>
          <w:i/>
          <w:sz w:val="24"/>
          <w:szCs w:val="24"/>
        </w:rPr>
        <w:t xml:space="preserve">ФГОС БИОЛОГИЯ: </w:t>
      </w:r>
      <w:r w:rsidRPr="00BE7BB7">
        <w:rPr>
          <w:rFonts w:ascii="Times New Roman" w:hAnsi="Times New Roman" w:cs="Times New Roman"/>
          <w:sz w:val="24"/>
          <w:szCs w:val="24"/>
        </w:rPr>
        <w:t>Москва</w:t>
      </w:r>
      <w:proofErr w:type="gramStart"/>
      <w:r w:rsidRPr="00BE7BB7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BE7BB7">
        <w:rPr>
          <w:rFonts w:ascii="Times New Roman" w:hAnsi="Times New Roman" w:cs="Times New Roman"/>
          <w:sz w:val="24"/>
          <w:szCs w:val="24"/>
        </w:rPr>
        <w:t>Издательский центр «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 xml:space="preserve">», 2012. </w:t>
      </w:r>
      <w:r w:rsidRPr="00BE7BB7">
        <w:rPr>
          <w:rFonts w:ascii="Times New Roman" w:hAnsi="Times New Roman" w:cs="Times New Roman"/>
          <w:bCs/>
          <w:sz w:val="24"/>
          <w:szCs w:val="24"/>
        </w:rPr>
        <w:t xml:space="preserve">Авторы: </w:t>
      </w:r>
      <w:r w:rsidRPr="00BE7BB7">
        <w:rPr>
          <w:rFonts w:ascii="Times New Roman" w:hAnsi="Times New Roman" w:cs="Times New Roman"/>
          <w:iCs/>
          <w:sz w:val="24"/>
          <w:szCs w:val="24"/>
        </w:rPr>
        <w:t xml:space="preserve">И.Н. Пономарёва, В.С. </w:t>
      </w:r>
      <w:proofErr w:type="spellStart"/>
      <w:r w:rsidRPr="00BE7BB7">
        <w:rPr>
          <w:rFonts w:ascii="Times New Roman" w:hAnsi="Times New Roman" w:cs="Times New Roman"/>
          <w:iCs/>
          <w:sz w:val="24"/>
          <w:szCs w:val="24"/>
        </w:rPr>
        <w:t>Кучменко</w:t>
      </w:r>
      <w:proofErr w:type="spellEnd"/>
      <w:r w:rsidRPr="00BE7BB7">
        <w:rPr>
          <w:rFonts w:ascii="Times New Roman" w:hAnsi="Times New Roman" w:cs="Times New Roman"/>
          <w:iCs/>
          <w:sz w:val="24"/>
          <w:szCs w:val="24"/>
        </w:rPr>
        <w:t xml:space="preserve">, О.А. Корнилова, А.Г. </w:t>
      </w:r>
      <w:proofErr w:type="spellStart"/>
      <w:r w:rsidRPr="00BE7BB7">
        <w:rPr>
          <w:rFonts w:ascii="Times New Roman" w:hAnsi="Times New Roman" w:cs="Times New Roman"/>
          <w:iCs/>
          <w:sz w:val="24"/>
          <w:szCs w:val="24"/>
        </w:rPr>
        <w:t>Драгомилов</w:t>
      </w:r>
      <w:proofErr w:type="spellEnd"/>
      <w:r w:rsidRPr="00BE7BB7">
        <w:rPr>
          <w:rFonts w:ascii="Times New Roman" w:hAnsi="Times New Roman" w:cs="Times New Roman"/>
          <w:iCs/>
          <w:sz w:val="24"/>
          <w:szCs w:val="24"/>
        </w:rPr>
        <w:t xml:space="preserve">, Т.С. Сухова </w:t>
      </w:r>
      <w:r w:rsidRPr="00BE7BB7">
        <w:rPr>
          <w:rFonts w:ascii="Times New Roman" w:hAnsi="Times New Roman" w:cs="Times New Roman"/>
          <w:bCs/>
          <w:sz w:val="24"/>
          <w:szCs w:val="24"/>
        </w:rPr>
        <w:t>Биология</w:t>
      </w:r>
      <w:r w:rsidRPr="00BE7BB7">
        <w:rPr>
          <w:rFonts w:ascii="Times New Roman" w:hAnsi="Times New Roman" w:cs="Times New Roman"/>
          <w:sz w:val="24"/>
          <w:szCs w:val="24"/>
        </w:rPr>
        <w:t>: 5–9 классы</w:t>
      </w:r>
      <w:proofErr w:type="gramStart"/>
      <w:r w:rsidRPr="00BE7BB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E7BB7">
        <w:rPr>
          <w:rFonts w:ascii="Times New Roman" w:hAnsi="Times New Roman" w:cs="Times New Roman"/>
          <w:sz w:val="24"/>
          <w:szCs w:val="24"/>
        </w:rPr>
        <w:t xml:space="preserve"> программа. — М.</w:t>
      </w:r>
      <w:proofErr w:type="gramStart"/>
      <w:r w:rsidRPr="00BE7BB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E7BB7">
        <w:rPr>
          <w:rFonts w:ascii="Times New Roman" w:hAnsi="Times New Roman" w:cs="Times New Roman"/>
          <w:sz w:val="24"/>
          <w:szCs w:val="24"/>
        </w:rPr>
        <w:t>Вентана-Граф,2012. — 304 с.</w:t>
      </w:r>
    </w:p>
    <w:p w:rsidR="008E3B70" w:rsidRPr="00BE7BB7" w:rsidRDefault="008E3B70" w:rsidP="008E3B70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-требований к оснащению учебного процесса по биологии;</w:t>
      </w:r>
    </w:p>
    <w:p w:rsidR="008E3B70" w:rsidRPr="00BE7BB7" w:rsidRDefault="008E3B70" w:rsidP="008E3B7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-Федерального перечня учебных пособий, допущенных к использованию в учебном процессе и обеспечена учебником </w:t>
      </w:r>
      <w:r w:rsidRPr="00BE7BB7">
        <w:rPr>
          <w:rFonts w:ascii="Times New Roman" w:eastAsia="Times New Roman" w:hAnsi="Times New Roman" w:cs="Times New Roman"/>
          <w:sz w:val="24"/>
          <w:szCs w:val="24"/>
        </w:rPr>
        <w:t>авторской программы курса «Биология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</w:rPr>
        <w:t xml:space="preserve">Животные» 7 класс 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В.М. Константинова,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БабенкоВ.Г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,.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Кучменко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</w:t>
      </w:r>
      <w:r w:rsidRPr="00BE7BB7">
        <w:rPr>
          <w:rFonts w:ascii="Times New Roman" w:hAnsi="Times New Roman" w:cs="Times New Roman"/>
          <w:color w:val="000000"/>
          <w:sz w:val="24"/>
          <w:szCs w:val="24"/>
        </w:rPr>
        <w:t>— М.</w:t>
      </w:r>
      <w:proofErr w:type="gramStart"/>
      <w:r w:rsidRPr="00BE7BB7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BE7BB7">
        <w:rPr>
          <w:rFonts w:ascii="Times New Roman" w:hAnsi="Times New Roman" w:cs="Times New Roman"/>
          <w:color w:val="000000"/>
          <w:sz w:val="24"/>
          <w:szCs w:val="24"/>
        </w:rPr>
        <w:t>Вентана-Граф,2014.- 286 с.</w:t>
      </w:r>
    </w:p>
    <w:p w:rsidR="008E3B70" w:rsidRPr="001D3556" w:rsidRDefault="008E3B70" w:rsidP="001D3556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Программа составлена для учащихся 7 классов общеобразовательной школы, изучающих предмет в объёме обязательного минимума содержания на ба</w:t>
      </w:r>
      <w:r w:rsidR="001D3556">
        <w:rPr>
          <w:rFonts w:ascii="Times New Roman" w:hAnsi="Times New Roman" w:cs="Times New Roman"/>
          <w:sz w:val="24"/>
          <w:szCs w:val="24"/>
        </w:rPr>
        <w:t>зовом уровне (2  час в неделю/68</w:t>
      </w:r>
      <w:r w:rsidRPr="00BE7BB7">
        <w:rPr>
          <w:rFonts w:ascii="Times New Roman" w:hAnsi="Times New Roman" w:cs="Times New Roman"/>
          <w:sz w:val="24"/>
          <w:szCs w:val="24"/>
        </w:rPr>
        <w:t xml:space="preserve"> часов  в год). </w:t>
      </w:r>
    </w:p>
    <w:p w:rsidR="008E3B70" w:rsidRPr="00BE7BB7" w:rsidRDefault="008E3B70" w:rsidP="008E3B70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Срок реализации 2023-2024</w:t>
      </w:r>
      <w:r w:rsidRPr="00BE7BB7">
        <w:rPr>
          <w:rFonts w:ascii="Times New Roman" w:hAnsi="Times New Roman" w:cs="Times New Roman"/>
          <w:i/>
          <w:sz w:val="24"/>
          <w:szCs w:val="24"/>
        </w:rPr>
        <w:t xml:space="preserve"> учебный год (35 недель)</w:t>
      </w: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t>Цели и задачи предмета</w:t>
      </w:r>
    </w:p>
    <w:p w:rsidR="008E3B70" w:rsidRPr="00BE7BB7" w:rsidRDefault="008E3B70" w:rsidP="008E3B7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>освоение знаний</w:t>
      </w:r>
      <w:r w:rsidRPr="00BE7BB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 живой природе и присущих ей закономерностях</w:t>
      </w:r>
    </w:p>
    <w:p w:rsidR="008E3B70" w:rsidRPr="00BE7BB7" w:rsidRDefault="008E3B70" w:rsidP="008E3B7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овладения умениями </w:t>
      </w:r>
      <w:r w:rsidRPr="00BE7BB7">
        <w:rPr>
          <w:rFonts w:ascii="Times New Roman" w:eastAsia="MS Mincho" w:hAnsi="Times New Roman" w:cs="Times New Roman"/>
          <w:sz w:val="24"/>
          <w:szCs w:val="24"/>
          <w:lang w:eastAsia="ru-RU"/>
        </w:rPr>
        <w:t>применять  биологические знания, работать с биологическими приборами, инструментами, справочниками, проводить наблюдения за биологическими объектами, биологические эксперименты</w:t>
      </w:r>
    </w:p>
    <w:p w:rsidR="008E3B70" w:rsidRPr="00BE7BB7" w:rsidRDefault="008E3B70" w:rsidP="008E3B7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>развитие познавательных интересов, интеллектуальных и творческих способностей</w:t>
      </w:r>
    </w:p>
    <w:p w:rsidR="008E3B70" w:rsidRPr="00BE7BB7" w:rsidRDefault="008E3B70" w:rsidP="008E3B7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 xml:space="preserve">воспитание </w:t>
      </w:r>
      <w:r w:rsidRPr="00BE7BB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позитивного целостного отношения к живой природе, собственному здоровью, культуры поведения в природе</w:t>
      </w:r>
    </w:p>
    <w:p w:rsidR="008E3B70" w:rsidRPr="00BE7BB7" w:rsidRDefault="008E3B70" w:rsidP="008E3B7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MS Mincho" w:hAnsi="Times New Roman" w:cs="Times New Roman"/>
          <w:b/>
          <w:bCs/>
          <w:i/>
          <w:iCs/>
          <w:sz w:val="24"/>
          <w:szCs w:val="24"/>
          <w:lang w:eastAsia="ru-RU"/>
        </w:rPr>
        <w:t>использование приобретённых знаний и умений в повседневной жизни</w:t>
      </w: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 освоения предмета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В результате изучения биологии в 7 классе выпускник научится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знать/понимать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признаки биологических объектов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: живых организмов; клеток и организмов животных; популяций; биосферы; животных;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сущность биологических процессов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  <w:proofErr w:type="gramEnd"/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объяснять</w:t>
      </w:r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биологии в формировании современной естественнонаучной картины мира, в практической деятельности людей и самого ученика; родство, общность происхождения и эволюцию животных (на примере сопоставления отдельных групп); взаимосвязи организмов и окружающей среды; биологического разнообразия в сохранении биосферы; необходимость защиты окружающей среды;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изучать  биологические объекты и процессы: 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ставить биологические эксперименты, описывать и объяснять результаты опытов; наблюдать за ростом и развитием животных, 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поведением животных, сезонными изменениями в природе; рассматривать на готовых микропрепаратах и описывать биологические объекты;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распознавать и описывать: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таблицах основные части и органоиды клетки; на живых объектах и таблицах органы и системы органов животных, животных отдельных типов и классов; наиболее распространенных животных своей местности, домашних животных, опасных для человека животных;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выявлять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изменчивость организмов, приспособления организмов к среде обитания, типы взаимодействия разных видов в экосистеме;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сравнивать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определять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принадлежность биологических объектов к определенной систематической группе (классификация)</w:t>
      </w:r>
    </w:p>
    <w:p w:rsidR="008E3B70" w:rsidRPr="00BE7BB7" w:rsidRDefault="008E3B70" w:rsidP="008E3B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анализировать </w:t>
      </w:r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оценивать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последствия деятельности человека в экосистемах, влияние собственных поступков на живые организмы и экосистемы;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проводить </w:t>
      </w:r>
      <w:r w:rsidRPr="00BE7B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самостоятельный поиск биологической информации: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использовать приобретенные знания и умения в практической деятельности и повседневной жизни </w:t>
      </w:r>
      <w:proofErr w:type="gram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мер профилактики заболеваний животными;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оказания первой помощи при укусах животных;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рациональной организации труда и отдыха, соблюдения правил поведения в окружающей среде;</w:t>
      </w:r>
    </w:p>
    <w:p w:rsidR="008E3B70" w:rsidRPr="00BE7BB7" w:rsidRDefault="008E3B70" w:rsidP="008E3B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 и размножения домашних животных, ухода за ними.</w:t>
      </w:r>
    </w:p>
    <w:p w:rsidR="008E3B70" w:rsidRPr="00BE7BB7" w:rsidRDefault="008E3B70" w:rsidP="008E3B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B70" w:rsidRPr="00BE7BB7" w:rsidRDefault="008E3B70" w:rsidP="008E3B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t>Формы организации учебных занятий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индивидуальные;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групповые;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индивидуально-групповые;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фронтальные;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практикумы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лабораторные работы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  <w:r w:rsidRPr="00BE7BB7">
        <w:t>-  практические работы</w:t>
      </w:r>
    </w:p>
    <w:p w:rsidR="008E3B70" w:rsidRPr="00BE7BB7" w:rsidRDefault="008E3B70" w:rsidP="008E3B70">
      <w:pPr>
        <w:pStyle w:val="a8"/>
        <w:spacing w:before="0" w:beforeAutospacing="0" w:after="0" w:afterAutospacing="0"/>
      </w:pPr>
    </w:p>
    <w:p w:rsidR="008E3B70" w:rsidRPr="00BE7BB7" w:rsidRDefault="008E3B70" w:rsidP="008E3B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B70" w:rsidRPr="00BE7BB7" w:rsidRDefault="008E3B70" w:rsidP="008E3B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t>Виды учебной деятельности</w:t>
      </w:r>
    </w:p>
    <w:p w:rsidR="008E3B70" w:rsidRPr="00BE7BB7" w:rsidRDefault="008E3B70" w:rsidP="008E3B70">
      <w:pPr>
        <w:pStyle w:val="a8"/>
        <w:spacing w:before="0" w:beforeAutospacing="0" w:after="0" w:afterAutospacing="0"/>
        <w:ind w:left="-142" w:firstLine="142"/>
        <w:jc w:val="both"/>
      </w:pPr>
      <w:r w:rsidRPr="00BE7BB7">
        <w:t>- проектная</w:t>
      </w:r>
    </w:p>
    <w:p w:rsidR="008E3B70" w:rsidRPr="00BE7BB7" w:rsidRDefault="008E3B70" w:rsidP="008E3B70">
      <w:pPr>
        <w:pStyle w:val="a8"/>
        <w:spacing w:before="0" w:beforeAutospacing="0" w:after="0" w:afterAutospacing="0"/>
        <w:ind w:left="-142" w:firstLine="142"/>
        <w:jc w:val="both"/>
      </w:pPr>
      <w:proofErr w:type="gramStart"/>
      <w:r w:rsidRPr="00BE7BB7">
        <w:t xml:space="preserve">-исследовательская деятельность: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 понятиям, структурировать материал и т.д. </w:t>
      </w:r>
      <w:proofErr w:type="gramEnd"/>
    </w:p>
    <w:p w:rsidR="008E3B70" w:rsidRPr="00BE7BB7" w:rsidRDefault="008E3B70" w:rsidP="008E3B70">
      <w:pPr>
        <w:pStyle w:val="a8"/>
        <w:spacing w:before="0" w:beforeAutospacing="0" w:after="0" w:afterAutospacing="0"/>
        <w:ind w:left="-142" w:firstLine="142"/>
        <w:jc w:val="both"/>
      </w:pPr>
      <w:r w:rsidRPr="00BE7BB7">
        <w:t>-коммуникативная учебная деятельность: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</w:t>
      </w: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3119"/>
        <w:gridCol w:w="1418"/>
        <w:gridCol w:w="2551"/>
        <w:gridCol w:w="3261"/>
      </w:tblGrid>
      <w:tr w:rsidR="008E3B70" w:rsidRPr="00BE7BB7" w:rsidTr="00595F42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 часов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left="2727" w:right="1715" w:hanging="28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 том  числе</w:t>
            </w:r>
          </w:p>
        </w:tc>
      </w:tr>
      <w:tr w:rsidR="008E3B70" w:rsidRPr="00BE7BB7" w:rsidTr="00595F42"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3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Лабораторных</w:t>
            </w:r>
          </w:p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31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2018"/>
                <w:tab w:val="left" w:pos="2869"/>
              </w:tabs>
              <w:spacing w:after="0" w:line="240" w:lineRule="auto"/>
              <w:ind w:right="145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контрольных  работ</w:t>
            </w: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Общие сведения о мире животных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Строение тела животных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Простейшие, или Одноклеточные животные.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Подцарство</w:t>
            </w:r>
            <w:proofErr w:type="spellEnd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Многоклеточные животные. Тип </w:t>
            </w:r>
            <w:proofErr w:type="gramStart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Кишечнополостные</w:t>
            </w:r>
            <w:proofErr w:type="gramEnd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Типы: плоские черви, Круглые черви, Кольчатые черви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Тип Моллюски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Тип Членистоногие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Тип Хордовые. Подтип </w:t>
            </w:r>
            <w:proofErr w:type="gramStart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Бесчерепные</w:t>
            </w:r>
            <w:proofErr w:type="gramEnd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Подтип </w:t>
            </w:r>
            <w:proofErr w:type="gramStart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Черепные</w:t>
            </w:r>
            <w:proofErr w:type="gramEnd"/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Надкласс Рыбы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 Земноводные, или Амфибии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 Пресмыкающиеся, или Рептилии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8.4.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 Птицы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8.5.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 Млекопитающие, или Звери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Развитие животного мира на Земле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Резерв времени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B70" w:rsidRPr="00BE7BB7" w:rsidTr="00595F42"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B70" w:rsidRPr="00BE7BB7" w:rsidRDefault="008E3B70" w:rsidP="00595F42">
            <w:pPr>
              <w:tabs>
                <w:tab w:val="left" w:pos="3152"/>
              </w:tabs>
              <w:spacing w:after="0" w:line="240" w:lineRule="auto"/>
              <w:ind w:right="171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tbl>
      <w:tblPr>
        <w:tblW w:w="10065" w:type="dxa"/>
        <w:tblInd w:w="-30" w:type="dxa"/>
        <w:tblLayout w:type="fixed"/>
        <w:tblLook w:val="04A0"/>
      </w:tblPr>
      <w:tblGrid>
        <w:gridCol w:w="821"/>
        <w:gridCol w:w="9244"/>
      </w:tblGrid>
      <w:tr w:rsidR="008E3B70" w:rsidRPr="00BE7BB7" w:rsidTr="00595F42">
        <w:trPr>
          <w:trHeight w:val="17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17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8E3B70" w:rsidRPr="00BE7BB7" w:rsidRDefault="008E3B70" w:rsidP="00595F42">
            <w:pPr>
              <w:spacing w:after="0" w:line="17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E3B70" w:rsidRPr="00BE7BB7" w:rsidTr="00595F42">
        <w:trPr>
          <w:trHeight w:val="28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1. Строение и передвижение инфузории-туфельки.</w:t>
            </w:r>
          </w:p>
        </w:tc>
      </w:tr>
      <w:tr w:rsidR="008E3B70" w:rsidRPr="00BE7BB7" w:rsidTr="00595F42">
        <w:trPr>
          <w:trHeight w:val="31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№ 2. Внешнее строение дождевого червя; передвижение; раздражимость. </w:t>
            </w:r>
          </w:p>
        </w:tc>
      </w:tr>
      <w:tr w:rsidR="008E3B70" w:rsidRPr="00BE7BB7" w:rsidTr="00595F42">
        <w:trPr>
          <w:trHeight w:val="33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№3.  Внешнее строение раковин </w:t>
            </w:r>
          </w:p>
        </w:tc>
      </w:tr>
      <w:tr w:rsidR="008E3B70" w:rsidRPr="00BE7BB7" w:rsidTr="00595F42">
        <w:trPr>
          <w:trHeight w:val="13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4.   Внешнее строение насекомого.</w:t>
            </w:r>
          </w:p>
        </w:tc>
      </w:tr>
      <w:tr w:rsidR="008E3B70" w:rsidRPr="00BE7BB7" w:rsidTr="00595F42">
        <w:trPr>
          <w:trHeight w:val="34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№ 5.   Внешнее строение и особенности передвижения рыбы. </w:t>
            </w:r>
          </w:p>
        </w:tc>
      </w:tr>
      <w:tr w:rsidR="008E3B70" w:rsidRPr="00BE7BB7" w:rsidTr="00595F42">
        <w:trPr>
          <w:trHeight w:val="32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</w:t>
            </w:r>
            <w:proofErr w:type="spellStart"/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работа№</w:t>
            </w:r>
            <w:proofErr w:type="spellEnd"/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  Изучение скелета лягушки.</w:t>
            </w:r>
          </w:p>
        </w:tc>
      </w:tr>
      <w:tr w:rsidR="008E3B70" w:rsidRPr="00BE7BB7" w:rsidTr="00595F42">
        <w:trPr>
          <w:trHeight w:val="26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№ 7. </w:t>
            </w:r>
            <w:r w:rsidRPr="00BE7B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Внешнее строение птицы. Строение перьев.   </w:t>
            </w:r>
          </w:p>
        </w:tc>
      </w:tr>
      <w:tr w:rsidR="008E3B70" w:rsidRPr="00BE7BB7" w:rsidTr="00595F42">
        <w:trPr>
          <w:trHeight w:val="26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</w:t>
            </w:r>
            <w:proofErr w:type="spellStart"/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работа№</w:t>
            </w:r>
            <w:proofErr w:type="spellEnd"/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Строение яйца.</w:t>
            </w:r>
          </w:p>
        </w:tc>
      </w:tr>
      <w:tr w:rsidR="008E3B70" w:rsidRPr="00BE7BB7" w:rsidTr="00595F42">
        <w:trPr>
          <w:trHeight w:val="27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Лабораторная работа № 8. Строение скелета птицы. </w:t>
            </w:r>
            <w:r w:rsidRPr="00BE7B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3B70" w:rsidRPr="00BE7BB7" w:rsidTr="00595F42">
        <w:trPr>
          <w:trHeight w:val="13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13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3B70" w:rsidRPr="00BE7BB7" w:rsidRDefault="008E3B70" w:rsidP="00595F42">
            <w:pPr>
              <w:spacing w:after="0" w:line="13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№ 9.  Строение скелета млекопитающих.</w:t>
            </w:r>
          </w:p>
        </w:tc>
      </w:tr>
    </w:tbl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t>Национальн</w:t>
      </w:r>
      <w:proofErr w:type="gramStart"/>
      <w:r w:rsidRPr="00BE7BB7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BE7BB7">
        <w:rPr>
          <w:rFonts w:ascii="Times New Roman" w:hAnsi="Times New Roman" w:cs="Times New Roman"/>
          <w:b/>
          <w:sz w:val="24"/>
          <w:szCs w:val="24"/>
        </w:rPr>
        <w:t xml:space="preserve"> региональный компонент</w:t>
      </w: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Реализуется  через изучение тем курса с использованием краеведческого материала  в разделах программы. Темы, в которых предполагается изучение материалов национально – регионального компонента выделены в содержании программы и в тематическом планировании.</w:t>
      </w:r>
    </w:p>
    <w:p w:rsidR="008E3B70" w:rsidRPr="00BE7BB7" w:rsidRDefault="008E3B70" w:rsidP="008E3B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line="240" w:lineRule="auto"/>
        <w:jc w:val="center"/>
        <w:rPr>
          <w:rFonts w:ascii="Times New Roman" w:hAnsi="Times New Roman" w:cs="Times New Roman"/>
          <w:b/>
          <w:color w:val="231F20"/>
          <w:sz w:val="24"/>
          <w:szCs w:val="24"/>
        </w:rPr>
      </w:pPr>
      <w:proofErr w:type="spellStart"/>
      <w:r w:rsidRPr="00BE7BB7">
        <w:rPr>
          <w:rFonts w:ascii="Times New Roman" w:hAnsi="Times New Roman" w:cs="Times New Roman"/>
          <w:b/>
          <w:color w:val="231F20"/>
          <w:sz w:val="24"/>
          <w:szCs w:val="24"/>
        </w:rPr>
        <w:t>Учебно</w:t>
      </w:r>
      <w:proofErr w:type="spellEnd"/>
      <w:r w:rsidRPr="00BE7BB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– методическое и материально – техническое обеспечение образовательной деятельности</w:t>
      </w:r>
    </w:p>
    <w:p w:rsidR="008E3B70" w:rsidRPr="00BE7BB7" w:rsidRDefault="008E3B70" w:rsidP="008E3B70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7BB7">
        <w:rPr>
          <w:rFonts w:ascii="Times New Roman" w:hAnsi="Times New Roman" w:cs="Times New Roman"/>
          <w:bCs/>
          <w:sz w:val="24"/>
          <w:szCs w:val="24"/>
        </w:rPr>
        <w:t>специализированный кабинет биологии</w:t>
      </w:r>
    </w:p>
    <w:p w:rsidR="008E3B70" w:rsidRPr="00BE7BB7" w:rsidRDefault="008E3B70" w:rsidP="008E3B70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7BB7">
        <w:rPr>
          <w:rFonts w:ascii="Times New Roman" w:hAnsi="Times New Roman" w:cs="Times New Roman"/>
          <w:bCs/>
          <w:sz w:val="24"/>
          <w:szCs w:val="24"/>
        </w:rPr>
        <w:t>биологическая лаборатория</w:t>
      </w:r>
    </w:p>
    <w:p w:rsidR="008E3B70" w:rsidRPr="00BE7BB7" w:rsidRDefault="008E3B70" w:rsidP="008E3B70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E7BB7">
        <w:rPr>
          <w:rFonts w:ascii="Times New Roman" w:hAnsi="Times New Roman" w:cs="Times New Roman"/>
          <w:bCs/>
          <w:sz w:val="24"/>
          <w:szCs w:val="24"/>
        </w:rPr>
        <w:t>мультимедийное</w:t>
      </w:r>
      <w:proofErr w:type="spellEnd"/>
      <w:r w:rsidRPr="00BE7BB7">
        <w:rPr>
          <w:rFonts w:ascii="Times New Roman" w:hAnsi="Times New Roman" w:cs="Times New Roman"/>
          <w:bCs/>
          <w:sz w:val="24"/>
          <w:szCs w:val="24"/>
        </w:rPr>
        <w:t xml:space="preserve"> оборудование:</w:t>
      </w:r>
    </w:p>
    <w:p w:rsidR="008E3B70" w:rsidRPr="00BE7BB7" w:rsidRDefault="008E3B70" w:rsidP="008E3B70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компьютер</w:t>
      </w:r>
    </w:p>
    <w:p w:rsidR="008E3B70" w:rsidRPr="00BE7BB7" w:rsidRDefault="008E3B70" w:rsidP="008E3B70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цифровой проектор</w:t>
      </w:r>
    </w:p>
    <w:p w:rsidR="008E3B70" w:rsidRPr="00BE7BB7" w:rsidRDefault="008E3B70" w:rsidP="008E3B70">
      <w:pPr>
        <w:pStyle w:val="a5"/>
        <w:numPr>
          <w:ilvl w:val="0"/>
          <w:numId w:val="12"/>
        </w:numPr>
        <w:tabs>
          <w:tab w:val="left" w:pos="993"/>
          <w:tab w:val="left" w:pos="592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микроскопы</w:t>
      </w:r>
    </w:p>
    <w:p w:rsidR="008E3B70" w:rsidRPr="00BE7BB7" w:rsidRDefault="008E3B70" w:rsidP="008E3B70">
      <w:pPr>
        <w:pStyle w:val="a5"/>
        <w:numPr>
          <w:ilvl w:val="0"/>
          <w:numId w:val="12"/>
        </w:numPr>
        <w:tabs>
          <w:tab w:val="left" w:pos="993"/>
          <w:tab w:val="left" w:pos="592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комплект таблиц</w:t>
      </w:r>
    </w:p>
    <w:p w:rsidR="008E3B70" w:rsidRPr="00BE7BB7" w:rsidRDefault="008E3B70" w:rsidP="008E3B70">
      <w:pPr>
        <w:pStyle w:val="a5"/>
        <w:numPr>
          <w:ilvl w:val="0"/>
          <w:numId w:val="12"/>
        </w:numPr>
        <w:tabs>
          <w:tab w:val="left" w:pos="993"/>
          <w:tab w:val="left" w:pos="592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коллекции, гербарии</w:t>
      </w:r>
    </w:p>
    <w:p w:rsidR="008E3B70" w:rsidRPr="00BE7BB7" w:rsidRDefault="008E3B70" w:rsidP="008E3B70">
      <w:pPr>
        <w:pStyle w:val="a5"/>
        <w:numPr>
          <w:ilvl w:val="0"/>
          <w:numId w:val="12"/>
        </w:numPr>
        <w:tabs>
          <w:tab w:val="left" w:pos="993"/>
          <w:tab w:val="left" w:pos="592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>микропрепараты</w:t>
      </w:r>
    </w:p>
    <w:p w:rsidR="008E3B70" w:rsidRPr="00BE7BB7" w:rsidRDefault="008E3B70" w:rsidP="008E3B70">
      <w:pPr>
        <w:tabs>
          <w:tab w:val="left" w:pos="993"/>
          <w:tab w:val="left" w:pos="592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>Кабинет био</w:t>
      </w:r>
      <w:r w:rsidRPr="00BE7BB7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softHyphen/>
      </w:r>
      <w:r w:rsidRPr="00BE7BB7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логии включает оборудование, рабочие места для </w:t>
      </w:r>
      <w:r w:rsidRPr="00BE7BB7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учащихся и учителя, технические </w:t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средства обучения, компьютер, устройства </w:t>
      </w:r>
      <w:r w:rsidRPr="00BE7BB7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для хранения учебного оборудования.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Оборудование кабинета классифицировано по разделам курса, видам пособий, частоте его ис</w:t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softHyphen/>
      </w:r>
      <w:r w:rsidRPr="00BE7BB7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пользования. Учебное оборудование по биологии </w:t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включает: 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- натуральные объекты (живые </w:t>
      </w:r>
      <w:r w:rsidRPr="00BE7BB7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и препарированные растения и животные, их </w:t>
      </w: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>части, органы,  микропре</w:t>
      </w: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softHyphen/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параты, скелеты и их части, коллекции, герба</w:t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softHyphen/>
      </w: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рии); 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- приборы и лабораторное оборудование (оптические приборы, посуда и принадлежности); 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>- средства на печат</w:t>
      </w: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softHyphen/>
      </w:r>
      <w:r w:rsidRPr="00BE7BB7">
        <w:rPr>
          <w:rFonts w:ascii="Times New Roman" w:eastAsia="Times New Roman" w:hAnsi="Times New Roman" w:cs="Times New Roman"/>
          <w:w w:val="105"/>
          <w:sz w:val="24"/>
          <w:szCs w:val="24"/>
        </w:rPr>
        <w:t>ной основе (демонстрационные печатные табли</w:t>
      </w:r>
      <w:r w:rsidRPr="00BE7BB7">
        <w:rPr>
          <w:rFonts w:ascii="Times New Roman" w:eastAsia="Times New Roman" w:hAnsi="Times New Roman" w:cs="Times New Roman"/>
          <w:w w:val="105"/>
          <w:sz w:val="24"/>
          <w:szCs w:val="24"/>
        </w:rPr>
        <w:softHyphen/>
      </w:r>
      <w:r w:rsidRPr="00BE7BB7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цы, дидактический материал); 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- муляжи и модели </w:t>
      </w: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(объемные, рельефные); 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- </w:t>
      </w:r>
      <w:r w:rsidRPr="00BE7BB7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>экранно-звуковые средства обучения (</w:t>
      </w:r>
      <w:r w:rsidRPr="00BE7BB7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видеофильмы), в том числе пособия </w:t>
      </w:r>
      <w:r w:rsidRPr="00BE7BB7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на новых информационных носителях (компакт-диски, электронные </w:t>
      </w:r>
      <w:r w:rsidRPr="00BE7BB7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пособия и пр.); </w:t>
      </w:r>
    </w:p>
    <w:p w:rsidR="008E3B70" w:rsidRPr="00BE7BB7" w:rsidRDefault="008E3B70" w:rsidP="008E3B70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- технические средства обучения — </w:t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>проекционную аппаратуру (</w:t>
      </w:r>
      <w:proofErr w:type="spellStart"/>
      <w:r w:rsidRPr="00BE7BB7"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>мультимедийный</w:t>
      </w:r>
      <w:proofErr w:type="spellEnd"/>
      <w:r w:rsidRPr="00BE7BB7"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проектор, компьютер</w:t>
      </w:r>
      <w:r w:rsidRPr="00BE7BB7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);  </w:t>
      </w: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курса «Биология, 7 класс»</w:t>
      </w:r>
    </w:p>
    <w:p w:rsidR="008E3B70" w:rsidRPr="001D3556" w:rsidRDefault="008E3B70" w:rsidP="001D35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35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(68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часов, 2часа в неделю)           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 Общие сведения о мире животных</w:t>
      </w:r>
      <w:r w:rsidRPr="00BE7B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часов</w:t>
      </w:r>
    </w:p>
    <w:p w:rsidR="008E3B70" w:rsidRPr="00BE7BB7" w:rsidRDefault="008E3B70" w:rsidP="008E3B7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Зоология – наука о царстве Животные. Отличие животных от растений. Многообразие животных, их распространение. Дикие и домашние животные.</w:t>
      </w:r>
      <w:r w:rsidR="001D3556">
        <w:rPr>
          <w:rFonts w:ascii="Times New Roman" w:eastAsia="MS Mincho" w:hAnsi="Times New Roman" w:cs="Times New Roman"/>
          <w:i/>
          <w:sz w:val="24"/>
          <w:szCs w:val="24"/>
        </w:rPr>
        <w:t xml:space="preserve"> Редкие виды животных Волгоградской области</w:t>
      </w:r>
      <w:r w:rsidRPr="00BE7BB7">
        <w:rPr>
          <w:rFonts w:ascii="Times New Roman" w:eastAsia="MS Mincho" w:hAnsi="Times New Roman" w:cs="Times New Roman"/>
          <w:i/>
          <w:sz w:val="24"/>
          <w:szCs w:val="24"/>
        </w:rPr>
        <w:t>.</w:t>
      </w:r>
      <w:r w:rsidRPr="00BE7BB7">
        <w:rPr>
          <w:rFonts w:ascii="Times New Roman" w:eastAsia="MS Mincho" w:hAnsi="Times New Roman" w:cs="Times New Roman"/>
          <w:sz w:val="24"/>
          <w:szCs w:val="24"/>
        </w:rPr>
        <w:t xml:space="preserve"> Строение  тела  животных: клетка, ткани, органы и системы органов.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Среды жизни и места обитания животных. Взаимосвязи животных в природе. Животные растительноядные, хищные,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падалееды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паразиты. Место и роль животных в природных сообществах. Трофические связи в природных сообществах (цепи питания). Экологические ниши. Понятие о биоценозе, биогеоценозе и экосистеме.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Зависимость жизни животных от человека. Негативное и заботливое отношение к животным. Охрана животного мира.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Классификация животных.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систематические группы животных: царство,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подцарство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тип, класс, отряд, семейство, род, вид, популяция.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классификации животных.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Краткая история развития зоологии. Достижения современной зоологии.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Экскурсия. Многообразие животных в природе. Обитание в сообществах.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 1. Строение тела животных – 2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Животный организм как биосистема. Клетка как структурная единица организма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собенности животных клеток и тканей. Органы и системы органов организмов. Регуляция деятельности органов, систем органов и целостного организма.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 </w:t>
      </w:r>
      <w:proofErr w:type="spell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Подцарство</w:t>
      </w:r>
      <w:proofErr w:type="spell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Простейшие, или Одноклеточные животные</w:t>
      </w:r>
      <w:r w:rsidRPr="00BE7B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часа</w:t>
      </w:r>
    </w:p>
    <w:p w:rsidR="008E3B70" w:rsidRPr="00BE7BB7" w:rsidRDefault="008E3B70" w:rsidP="008E3B70">
      <w:pPr>
        <w:pStyle w:val="a6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Общая характеристика простейших как одноклеточных организмов. Разнообразие простейших в природе. Разнообразие их представителей в водоемах, почвах и в кишечнике животных.</w:t>
      </w:r>
      <w:r w:rsidRPr="00BE7BB7">
        <w:rPr>
          <w:rFonts w:ascii="Times New Roman" w:eastAsia="MS Mincho" w:hAnsi="Times New Roman" w:cs="Times New Roman"/>
          <w:b/>
          <w:sz w:val="24"/>
          <w:szCs w:val="24"/>
          <w:u w:val="single"/>
        </w:rPr>
        <w:t xml:space="preserve">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Корненожки. Обыкновенная амеба как организм. Внешний вид и внутреннее строение (цитоплазма, ядро, вакуоли). Жизнедеятельность одноклеточных организмов: движение, питание, дыхание, выделение, размножение, инцистирование.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Жгутиконосцы. Эвглена зеленая как простейшее, сочетающее черты животных и растений. Колониальные жгутиконосцы.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Инфузории. Инфузория-туфелька как более сложное простейшее. Половой процесс. Ползающие и сидячие инфузории. Симбиотические инфузории крупных животных.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Болезнетворные простейшие: дизентерийная амеба, малярийный паразит. Предупреждение заражения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дизентирийной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амебой. Районы распространения малярии. Борьба с малярией.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Значение простейших в природе и жизни человека.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Лабораторная </w:t>
      </w:r>
      <w:proofErr w:type="spell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работа№</w:t>
      </w:r>
      <w:proofErr w:type="spell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Строение и передвижение инфузории.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 </w:t>
      </w:r>
      <w:proofErr w:type="spell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Подцарство</w:t>
      </w:r>
      <w:proofErr w:type="spell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Многоклеточные жи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вотные. Тип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Кишечнополостные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типа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кишечнополостные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Пресноводная гидра. Внешний вид и поведение. Внутреннее строение.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Двухслойность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Эктодерма и энтодерма. Разнообразие клеток. Питание гидры. Дыхание. Раздражимость. Размножение гидры. Регенерация. Значение в природе.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Морские кишечнополостные. Их многообразие и значение. Коралловые полипы и медузы.</w:t>
      </w:r>
    </w:p>
    <w:p w:rsidR="008E3B70" w:rsidRPr="00BE7BB7" w:rsidRDefault="008E3B70" w:rsidP="008E3B70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Значение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кишечнополостных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 и жизни человека.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4. Типы Плоские черви, Круглые черви и Кольчатые черви -6 часов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Разнообразие червей. Типы червей. Основные группы свободноживущих и паразитических червей. Среда обитания червей.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Плоские черви.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планария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представитель свободноживущих плоских червей. Внешний вид. Двусторонняя симметрия. Покровы. Мускулатура. Нервная система и органы чувств. Движение. Питание. Дыхание. Размножение. Регенерация.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Свиной (либо бычий) цепень как представитель паразитических плоских червей. Особенности строения и приспособления к паразитизму. Цикл развития и смена хозяев.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Круглые черви. Нематоды, аскариды, острицы как представители типа круглых червей. Их строение, жизнедеятельность и значение для человека и животных. Предохранение от заражения паразитическими червями человека и сельскохозяйственных животных.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Понятие «паразитизм» и его биологический смысл. Взаимоотношения паразита и хозяина. Значение паразитических червей в природе и жизни человека.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Кольчатые черви. Многообразие. Дождевой червь. Среда обитания. Внешнее и внутреннее строение. Понятие о тканях и органах. Движение. Пищеварение, 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кровообращение, выделение, дыхание. Размножение и развитие. Значение и место дождевых червей в биогеоценозах.</w:t>
      </w:r>
    </w:p>
    <w:p w:rsidR="008E3B70" w:rsidRPr="001D3556" w:rsidRDefault="008E3B70" w:rsidP="001D3556">
      <w:pPr>
        <w:pStyle w:val="a6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Значение червей и их место в истории развития животного мира</w:t>
      </w:r>
      <w:r w:rsidRPr="00BE7BB7">
        <w:rPr>
          <w:rFonts w:ascii="Times New Roman" w:hAnsi="Times New Roman" w:cs="Times New Roman"/>
          <w:i/>
          <w:sz w:val="24"/>
          <w:szCs w:val="24"/>
        </w:rPr>
        <w:t>.</w:t>
      </w:r>
      <w:r w:rsidR="001D3556">
        <w:rPr>
          <w:rFonts w:ascii="Times New Roman" w:eastAsia="MS Mincho" w:hAnsi="Times New Roman" w:cs="Times New Roman"/>
          <w:i/>
          <w:sz w:val="24"/>
          <w:szCs w:val="24"/>
        </w:rPr>
        <w:t xml:space="preserve"> </w:t>
      </w:r>
      <w:r w:rsidRPr="00BE7BB7">
        <w:rPr>
          <w:rFonts w:ascii="Times New Roman" w:eastAsia="MS Mincho" w:hAnsi="Times New Roman" w:cs="Times New Roman"/>
          <w:i/>
          <w:sz w:val="24"/>
          <w:szCs w:val="24"/>
        </w:rPr>
        <w:t xml:space="preserve">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Лабораторная </w:t>
      </w:r>
      <w:proofErr w:type="spell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работа№</w:t>
      </w:r>
      <w:proofErr w:type="spell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Внешнее строение дождевого червя, его передвижение.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 Тип Моллюски -4 часа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типа. Разнообразие моллюсков. Особенности строения и поведения, связанные с образом жизни представителей разных классов. Роль раковины.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Класс Брюхоногие моллюски. Большой прудовик (либо виноградная улитка) и голый слизень. Их среды обитания. Строение. Питание. Дыхание. Размножение и развитие. Роль в природе и практическое значение.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Класс Двустворчатые моллюски. Беззубка (или перловица) и мидия. Их места обитания. Особенности строения. Передвижение. Питание. Дыхание. Размножение. Роль в биоценозах и практическое значение.</w:t>
      </w:r>
    </w:p>
    <w:p w:rsidR="008E3B70" w:rsidRPr="001D3556" w:rsidRDefault="008E3B70" w:rsidP="001D3556">
      <w:pPr>
        <w:pStyle w:val="a6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Класс Головоногие моллюски. Осьминоги, кальмары и каракатицы. Особенности их строения. Передвижение. Питание. Поведение. Роль в биоценозе и практическое значение</w:t>
      </w:r>
      <w:proofErr w:type="gramStart"/>
      <w:r w:rsidRPr="00BE7BB7">
        <w:rPr>
          <w:rFonts w:ascii="Times New Roman" w:hAnsi="Times New Roman" w:cs="Times New Roman"/>
          <w:sz w:val="24"/>
          <w:szCs w:val="24"/>
        </w:rPr>
        <w:t>.</w:t>
      </w:r>
      <w:r w:rsidRPr="00BE7BB7">
        <w:rPr>
          <w:rFonts w:ascii="Times New Roman" w:eastAsia="MS Mincho" w:hAnsi="Times New Roman" w:cs="Times New Roman"/>
          <w:i/>
          <w:sz w:val="24"/>
          <w:szCs w:val="24"/>
        </w:rPr>
        <w:t>.</w:t>
      </w:r>
      <w:proofErr w:type="gramEnd"/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Лабораторная работа№3.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Раковины различных моллюсков.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6. Тип Членистоногие – 8 часов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типа. Сходство и различие членистоногих с кольчатыми червями.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Класс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Ракообразные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Общая характеристика класса. Речной рак. Места обитания и образ жизни. Особенности строения. Питание. Дыхание. Размножение. Многообразие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ракообразных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Значение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ракообразных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природе и жизни человека.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Класс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Паукообразные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Общая характеристика и многообразие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паукообразных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Паук-крестовик (или любой другой паук). Внешнее строение. Места обитания, образ жизни и поведение. Строение паутины и ее роль. Значение пауков в биогеоценозах.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Клещи. Места обитания, паразитический образ жизни. Особенности внешнего строения и поведения. Перенос клещами возбудителей болезней. Клещевой энцефалит. Меры защиты от клещей. Роль паукообразных в природе и их значение для человека.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Класс Насекомые. Общая характеристика класса. Многообразие насекомых. Особенности строения насекомого (на примере майского жука или комнатной мухи, саранчи или другого крупного насекомого). Передвижение. Питание. Дыхание. Размножение и развитие насекомых. Типы развития. Важнейшие отряды насекомых с неполным превращением: Прямокрылые, Равнокрылые и Клопы. Важнейшие отряды насекомых с полным превращением: Бабочки, Стрекозы, Жесткокрылые (или Жуки), Двукрылые, Перепончатокрылые. Насекомые, наносящие вред лесным и сельскохозяйственным растениям.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Одомашнивание насекомых на примере тутового и дубового шелкопрядов. Насекомые – переносчики заболеваний человека. Борьба с переносчиками заболеваний. Пчелы и муравьи – общественные насекомые. Особенности их жизни и организации семей. Поведение. Инстинкты. Значение пчел и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перепончатокрылых в природе и жизни человека.</w:t>
      </w:r>
    </w:p>
    <w:p w:rsidR="008E3B70" w:rsidRPr="001D3556" w:rsidRDefault="008E3B70" w:rsidP="001D3556">
      <w:pPr>
        <w:pStyle w:val="a6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Растительноядные, хищные, 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падалееды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>, паразиты и сверхпаразиты среди представителей насекомых. Их биоценотическое и практическое значение. Биологический способ борьбы с насекомыми-вредителями. Охрана насекомых</w:t>
      </w:r>
      <w:r w:rsidRPr="00BE7BB7">
        <w:rPr>
          <w:rFonts w:ascii="Times New Roman" w:hAnsi="Times New Roman" w:cs="Times New Roman"/>
          <w:i/>
          <w:sz w:val="24"/>
          <w:szCs w:val="24"/>
        </w:rPr>
        <w:t>.</w:t>
      </w:r>
      <w:r w:rsidR="001D3556">
        <w:rPr>
          <w:rFonts w:ascii="Times New Roman" w:eastAsia="MS Mincho" w:hAnsi="Times New Roman" w:cs="Times New Roman"/>
          <w:i/>
          <w:sz w:val="24"/>
          <w:szCs w:val="24"/>
        </w:rPr>
        <w:t xml:space="preserve"> Членистоногие,</w:t>
      </w:r>
      <w:r w:rsidRPr="00BE7BB7">
        <w:rPr>
          <w:rFonts w:ascii="Times New Roman" w:eastAsia="MS Mincho" w:hAnsi="Times New Roman" w:cs="Times New Roman"/>
          <w:i/>
          <w:sz w:val="24"/>
          <w:szCs w:val="24"/>
        </w:rPr>
        <w:t xml:space="preserve"> их многообразие, значение и охрана редких видов.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Лабораторная работа № 4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Внешнее строение насекомого.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7. Тип Хордовые – 32 часа</w:t>
      </w: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Подтип </w:t>
      </w:r>
      <w:proofErr w:type="gram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Бесчерепные</w:t>
      </w:r>
      <w:proofErr w:type="gram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1 час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Краткая характеристика типа хордовых.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Ланцетник – представитель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бесчерепных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Местообитание и особенности строения ланцетника. Практическое значение ланцетника.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8. Под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Черепные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Надкласс Рыбы – 6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часов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подтипа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Черепные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Общая характеристика надкласса Рыбы. Класс Хрящевые рыбы. Класс Костные рыбы. Особенности строения на примере костистой рыбы. Внешнее строение. Части тела. Покровы. Роль плавников в движении рыб. Расположение и значение органов чувств.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Внутреннее строение костной рыбы: опорно-двигательная, нервная, пищеварительная, дыхательная, кровеносная, половая и выделительная системы. Плавательный пузырь и его значение. Размножение и развитие рыб. Особенности поведения. Миграции рыб. Плодовитость и уход за потомством. Инстинкты и их проявления у рыб. Понятие о популяции.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Хрящевые рыбы: акулы и скаты. Многообразие костистых рыб. Осетровые рыбы. Практическое значение осетровых рыб. Современное состояние промысла </w:t>
      </w:r>
      <w:proofErr w:type="gram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осетровых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Запасы осетровых рыб и меры по их восстановлению.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Двоякодышащие рыбы. Кистеперые рыбы. Их значение в происхождении наземных позвоночных животных. Приспособления рыб к разным условиям обитания.</w:t>
      </w:r>
    </w:p>
    <w:p w:rsidR="008E3B70" w:rsidRPr="00BE7BB7" w:rsidRDefault="008E3B70" w:rsidP="008E3B7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Промысловое значение рыб. География рыбного промысла. Основные группы промысловых рыб: сельдеобразные, 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трескообразные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камбалообразные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>, карпообразные и другие (в зависимости от местных условий). Рациональное использование, охрана и воспроизводство рыбных ресурсов. Прудовое хозяйство</w:t>
      </w:r>
      <w:r w:rsidRPr="00BE7BB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E7BB7">
        <w:rPr>
          <w:rFonts w:ascii="Times New Roman" w:hAnsi="Times New Roman" w:cs="Times New Roman"/>
          <w:sz w:val="24"/>
          <w:szCs w:val="24"/>
        </w:rPr>
        <w:t>Сазан и его одомашненная форма – карп. Другие виды рыб, используемые в прудовых хозяйствах. Акклиматизация рыб. Биологическое и хозяйственное обоснование акклиматизации. Аквариумное рыбоводство.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Лабораторные работы № 5. 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и особенности передвижения рыб.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9. Кл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асс Земноводные, или Амфибии – 4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класса. Внешнее и внутреннее строение лягушки. Земноводный образ жизни. Питание. Годовой цикл жизни земноводных. Зимовки. Размножение и развитие лягушки. Метаморфоз земноводных. Сходство личинок земноводных с рыбами.</w:t>
      </w:r>
    </w:p>
    <w:p w:rsidR="008E3B70" w:rsidRPr="00BE7BB7" w:rsidRDefault="008E3B70" w:rsidP="008E3B70">
      <w:pPr>
        <w:pStyle w:val="a6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Многообразие земноводных. Хвостатые (тритоны, саламандры) и бесхвостые (лягушки, жабы, квакши, жерлянки) земноводные. Значение земноводных в природе и в жизни человека. Охрана земноводных.</w:t>
      </w:r>
      <w:r w:rsidRPr="00BE7BB7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Вымершие земноводные. Происхождение земноводных.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Лабораторная </w:t>
      </w:r>
      <w:proofErr w:type="spell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работа№</w:t>
      </w:r>
      <w:proofErr w:type="spell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 Изучение скелета лягушки.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10. Класс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Пресмыкающиеся, или Рептилии – 5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класса. Наземно-воздушная среда обитания.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Особенности внешнего и внутреннего строения (на примере любого вида ящериц). Приспособление к жизни в наземно-воздушной среде. Питание и поведение. Годовой цикл жизни. Размножение и развитие.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Змеи, ужи, гадюки (или другие представители в зависимости от местных условий). Сходство и различие змей и ящериц.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Ядовитый аппарат змеи. Действие змеиного яда. Предохранение от укусов змеи и первая помощь при укусе ядовитой змеи. Значение змей в природе и в жизни человека.</w:t>
      </w:r>
    </w:p>
    <w:p w:rsidR="008E3B70" w:rsidRPr="00BE7BB7" w:rsidRDefault="008E3B70" w:rsidP="008E3B70">
      <w:pPr>
        <w:pStyle w:val="a6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Другие группы пресмыкающихся: черепахи, крокодилы. Роль пресмыкающихся в природе и жизни человека. Охрана пресмыкающихся.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Разнообразие древних пресмыкающихся. Причины их вымирания. Происхождение пресмыкающихся от древних земноводных.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11. Класс Птицы – 6 часов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класса. Среда обитания птиц. Особенности внешнего и внутреннего строения птиц. Приспособленность к полету. Интенсивность обмена веществ.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Теплокровность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Усложнение нервной системы, органов чувств, поведения, покровов, внутреннего строения по сравнению с пресмыкающимися. Размножение и развитие. Забота о потомстве. Годовой жизненный цикл и сезонные явления. Перелеты птиц.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Происхождение птиц от древних пресмыкающихся. Археоптерикс. Многообразие птиц. Страусовые (бескилевые) птицы. Пингвины.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Килегрудые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птицы. Распространение. Особенности строения и приспособления к условиям обитания. Образ жизни.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Экологические группы птиц. Птицы лесов, водоемов и их побережий, открытых пространств.</w:t>
      </w:r>
    </w:p>
    <w:p w:rsidR="008E3B70" w:rsidRPr="00BE7BB7" w:rsidRDefault="008E3B70" w:rsidP="008E3B70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Растительноядные, насекомоядные, хищные и всеядные птицы. Охрана и привлечение птиц. Роль птиц в биогеоценозах и в жизни человека. Промысловые птицы, их рациональное использование и охрана.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Домашние птицы. Происхождение и важнейшие породы домашних птиц, их использование человеком.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proofErr w:type="gram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</w:t>
      </w:r>
      <w:proofErr w:type="gram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 № 7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Внешнее строение птиц. Строение перьев.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gramStart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</w:t>
      </w:r>
      <w:proofErr w:type="gramEnd"/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 № 8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Строение скелета птиц.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Экскурсия. Знакомство с птицами леса.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12. 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ласс Млекопитающие, или Звери 11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Общая характеристика класса. Места обитания млекопитающих. Особенности внешнего и внутреннего строения. Усложнение строения покровов, пищеварительной, дыхательной, кровеносной, выделительной и нервной систем, органов чувств, поведения по сравнению с пресмыкающимися. Размножение и развитие. Забота о потомстве. Годовой жизненный цикл и сезонные явления.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Предки млекопитающих – древние пресмыкающиеся. Многообразие млекопитающих.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Яйцекладущие. Сумчатые и плацентарные. Особенности биологии. Районы распространения и разнообразие.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Важнейшие отряды плацентарных, особенности их биологии. Насекомоядные. Рукокрылые. Грызуны. Зайцеобразные.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Хищные (Псовые, Кошачьи, Куньи, Медвежьи). Ластоногие. Китообразные. Парнокопытные. Неп</w:t>
      </w:r>
      <w:r w:rsidR="001D355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арнокопытные. Хоботные. Приматы.</w:t>
      </w:r>
    </w:p>
    <w:p w:rsidR="008E3B70" w:rsidRPr="00BE7BB7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Домашние звери. Разнообразие пород и их использование </w:t>
      </w:r>
      <w:proofErr w:type="spellStart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</w:t>
      </w:r>
      <w:r w:rsidR="001D35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веком</w:t>
      </w:r>
      <w:proofErr w:type="gramStart"/>
      <w:r w:rsidR="001D35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икие</w:t>
      </w:r>
      <w:proofErr w:type="spellEnd"/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предки домашних животных.</w:t>
      </w:r>
    </w:p>
    <w:p w:rsidR="008E3B70" w:rsidRPr="001D3556" w:rsidRDefault="008E3B70" w:rsidP="001D3556">
      <w:pPr>
        <w:pStyle w:val="a6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BE7BB7">
        <w:rPr>
          <w:rFonts w:ascii="Times New Roman" w:hAnsi="Times New Roman" w:cs="Times New Roman"/>
          <w:sz w:val="24"/>
          <w:szCs w:val="24"/>
        </w:rPr>
        <w:t xml:space="preserve">         Значение млекопитающих. Регулирование их численности в природе и в антропогенных ландшафтах. Промысел и промысловые звери. Акклиматизация и </w:t>
      </w:r>
      <w:proofErr w:type="spellStart"/>
      <w:r w:rsidRPr="00BE7BB7">
        <w:rPr>
          <w:rFonts w:ascii="Times New Roman" w:hAnsi="Times New Roman" w:cs="Times New Roman"/>
          <w:sz w:val="24"/>
          <w:szCs w:val="24"/>
        </w:rPr>
        <w:t>реакклиматизация</w:t>
      </w:r>
      <w:proofErr w:type="spellEnd"/>
      <w:r w:rsidRPr="00BE7BB7">
        <w:rPr>
          <w:rFonts w:ascii="Times New Roman" w:hAnsi="Times New Roman" w:cs="Times New Roman"/>
          <w:sz w:val="24"/>
          <w:szCs w:val="24"/>
        </w:rPr>
        <w:t xml:space="preserve"> зверей. Экологическая и экономическая целесообразность акклиматизации. Рациональное использование и охрана млекопитающих.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 № 11</w:t>
      </w: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Скелет млекопитающих.</w:t>
      </w:r>
    </w:p>
    <w:p w:rsidR="001D3556" w:rsidRDefault="001D3556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13. Разв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итие животного мира на Земле – 4</w:t>
      </w:r>
      <w:r w:rsidRPr="00BE7B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</w:t>
      </w:r>
    </w:p>
    <w:p w:rsidR="008E3B70" w:rsidRPr="00BE7BB7" w:rsidRDefault="008E3B70" w:rsidP="008E3B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Историческое развитие животного мира, доказательства. Основные этапы развития животного мира на Земле. Понятие об эволюции. Разнообразие животного мира как результат эволюции живой природы. Биологическое разнообразие как основа устойчивого развития природы и общества.</w:t>
      </w:r>
    </w:p>
    <w:p w:rsidR="008E3B70" w:rsidRPr="001D3556" w:rsidRDefault="008E3B70" w:rsidP="001D35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7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Современный животный мир – результат длительного исторического развития. Уровни организации живой материи. Охрана и рациональное использование животных. Роль человека и общества в сохранении многообразия животного мира. </w:t>
      </w:r>
    </w:p>
    <w:p w:rsidR="008E3B70" w:rsidRPr="00BE7BB7" w:rsidRDefault="008E3B70" w:rsidP="008E3B70">
      <w:pPr>
        <w:tabs>
          <w:tab w:val="left" w:pos="1134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BB7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8E3B70" w:rsidRPr="00BE7BB7" w:rsidRDefault="008E3B70" w:rsidP="008E3B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0348" w:type="dxa"/>
        <w:tblInd w:w="-601" w:type="dxa"/>
        <w:tblLook w:val="04A0"/>
      </w:tblPr>
      <w:tblGrid>
        <w:gridCol w:w="800"/>
        <w:gridCol w:w="5154"/>
        <w:gridCol w:w="1276"/>
        <w:gridCol w:w="1701"/>
        <w:gridCol w:w="1417"/>
      </w:tblGrid>
      <w:tr w:rsidR="008E3B70" w:rsidRPr="00BE7BB7" w:rsidTr="00595F42">
        <w:trPr>
          <w:trHeight w:val="600"/>
        </w:trPr>
        <w:tc>
          <w:tcPr>
            <w:tcW w:w="800" w:type="dxa"/>
            <w:vMerge w:val="restart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№ урока</w:t>
            </w:r>
          </w:p>
        </w:tc>
        <w:tc>
          <w:tcPr>
            <w:tcW w:w="5154" w:type="dxa"/>
            <w:vMerge w:val="restart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Раздел, тема урока</w:t>
            </w:r>
          </w:p>
        </w:tc>
        <w:tc>
          <w:tcPr>
            <w:tcW w:w="1276" w:type="dxa"/>
            <w:vMerge w:val="restart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 xml:space="preserve">Кол – </w:t>
            </w:r>
            <w:proofErr w:type="gramStart"/>
            <w:r w:rsidRPr="00BE7BB7">
              <w:rPr>
                <w:sz w:val="24"/>
                <w:szCs w:val="24"/>
              </w:rPr>
              <w:t>во</w:t>
            </w:r>
            <w:proofErr w:type="gramEnd"/>
            <w:r w:rsidRPr="00BE7BB7">
              <w:rPr>
                <w:sz w:val="24"/>
                <w:szCs w:val="24"/>
              </w:rPr>
              <w:t xml:space="preserve"> часов</w:t>
            </w:r>
          </w:p>
        </w:tc>
        <w:tc>
          <w:tcPr>
            <w:tcW w:w="3118" w:type="dxa"/>
            <w:gridSpan w:val="2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Срок проведения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</w:tr>
      <w:tr w:rsidR="008E3B70" w:rsidRPr="00BE7BB7" w:rsidTr="00595F42">
        <w:trPr>
          <w:trHeight w:val="345"/>
        </w:trPr>
        <w:tc>
          <w:tcPr>
            <w:tcW w:w="800" w:type="dxa"/>
            <w:vMerge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4" w:type="dxa"/>
            <w:vMerge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Планируем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По факту</w:t>
            </w: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jc w:val="both"/>
              <w:rPr>
                <w:b/>
                <w:sz w:val="24"/>
                <w:szCs w:val="24"/>
              </w:rPr>
            </w:pPr>
            <w:r w:rsidRPr="00BE7BB7">
              <w:rPr>
                <w:b/>
                <w:color w:val="000000"/>
                <w:sz w:val="24"/>
                <w:szCs w:val="24"/>
              </w:rPr>
              <w:t xml:space="preserve">Тема 1. Общие сведения о мире животных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1.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 .Зоология — наука о животных.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Сентябрь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 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2.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2.Среды жизни и места обитания животных. Взаимосвязи животных в природе. Место и роль животных в природном сообществе.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 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 .Многообразие животных в природе. Обитание в сообществах.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 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4.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4.Классификация животных. Основные систематические группы. Влияние человека на животных.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5.Краткая история развития зоологии. Обобщение знаний по теме «Общие сведения о мире животных».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 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color w:val="000000"/>
                <w:sz w:val="24"/>
                <w:szCs w:val="24"/>
              </w:rPr>
              <w:t>Тема 2. Структура тела животных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 .Клетка. Ткани.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 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2.Органы и системы органов. Обобщение знаний по теме «Строение тела животных».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color w:val="000000"/>
                <w:sz w:val="24"/>
                <w:szCs w:val="24"/>
              </w:rPr>
              <w:t xml:space="preserve">Тема 3. </w:t>
            </w:r>
            <w:proofErr w:type="spellStart"/>
            <w:r w:rsidRPr="00BE7BB7">
              <w:rPr>
                <w:b/>
                <w:color w:val="000000"/>
                <w:sz w:val="24"/>
                <w:szCs w:val="24"/>
              </w:rPr>
              <w:t>Подцарство</w:t>
            </w:r>
            <w:proofErr w:type="spellEnd"/>
            <w:r w:rsidRPr="00BE7BB7">
              <w:rPr>
                <w:b/>
                <w:color w:val="000000"/>
                <w:sz w:val="24"/>
                <w:szCs w:val="24"/>
              </w:rPr>
              <w:t xml:space="preserve"> Одноклеточные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1 .Тип Саркодовые и Жгутиконосцы. Класс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Саркодовые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9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2.Класс Жгутиконосцы.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Октябрь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10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З.Тип Инфузории, или Ресничные.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11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4.Многообразие Простейших. Обобщение знаний по теме «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Подцарство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 xml:space="preserve"> Простейшие».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4. </w:t>
            </w:r>
            <w:proofErr w:type="spellStart"/>
            <w:r w:rsidRPr="00BE7BB7">
              <w:rPr>
                <w:b/>
                <w:bCs/>
                <w:color w:val="000000"/>
                <w:sz w:val="24"/>
                <w:szCs w:val="24"/>
              </w:rPr>
              <w:t>Подцарство</w:t>
            </w:r>
            <w:proofErr w:type="spellEnd"/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 Многоклеточные животные.   Тип </w:t>
            </w:r>
            <w:proofErr w:type="gramStart"/>
            <w:r w:rsidRPr="00BE7BB7">
              <w:rPr>
                <w:b/>
                <w:bCs/>
                <w:color w:val="000000"/>
                <w:sz w:val="24"/>
                <w:szCs w:val="24"/>
              </w:rPr>
              <w:t>Кишечнополостные</w:t>
            </w:r>
            <w:proofErr w:type="gramEnd"/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12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Тип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BE7BB7">
              <w:rPr>
                <w:color w:val="000000"/>
                <w:sz w:val="24"/>
                <w:szCs w:val="24"/>
              </w:rPr>
              <w:t>Кишечнополостые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 Общая характеристика.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Пресноводная гидра.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2. Морские кишечнополостные. Общая характеристика. Обобщение знаний по теме «Тип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Кишечнополостные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5. Типы: Плоские черви, Круглые черви, Кольчатые черви  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14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1 .Тип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Плос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 xml:space="preserve"> черви.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Бел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ланария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2. Разнообразие плоских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червей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:с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осальщики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 xml:space="preserve"> и цепни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3. Тип Круг черви.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Кл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ематоды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4. Тип Кольчатые черви. Кл.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Многощетин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 черви.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 Класс Малощетинковые черви.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Ноябрь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Обобщ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 xml:space="preserve">. знаний по теме «Типы: Плоские черви,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Круг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.ч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ерви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Кольч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 черви».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6. Тип Моллюски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20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Общая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характеристика типа Моллюски.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21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Класс Брюхоногие моллюски.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22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3. Класс Двустворчатые моллюски.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 Класс Головоногие моллюски. Обобщение знаний по теме «Тип Моллюски».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>Тема 7. Тип Членистоногие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24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1. Класс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Ракообразные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2. Класс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Паукообразные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Декабрь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3. Класс Насекомые. Особенности внешнего строения.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4.Внутреннее строение насекомых. Поведение насекомых.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 Типы развития насекомых.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29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6. Пчелы и муравьи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-о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бщественные насекомые. Полезные насекомые. Охрана насекомых.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30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7. Насекомые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-в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 xml:space="preserve">редители культурных растений и переносчики заболеваний 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человека.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31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8. Обобщение знаний по теме «Тип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Членистоногие» и по разделу «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Подцарство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 xml:space="preserve"> Многоклеточные».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8. Тип Хордовые. Подтип </w:t>
            </w:r>
            <w:proofErr w:type="gramStart"/>
            <w:r w:rsidRPr="00BE7BB7">
              <w:rPr>
                <w:b/>
                <w:bCs/>
                <w:color w:val="000000"/>
                <w:sz w:val="24"/>
                <w:szCs w:val="24"/>
              </w:rPr>
              <w:t>Бесчерепные</w:t>
            </w:r>
            <w:proofErr w:type="gramEnd"/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32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Общие признаки хордовых животных подтип бесчерепные.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color w:val="000000"/>
                <w:sz w:val="24"/>
                <w:szCs w:val="24"/>
              </w:rPr>
              <w:t xml:space="preserve">Тема 8.1. Подтип </w:t>
            </w:r>
            <w:proofErr w:type="gramStart"/>
            <w:r w:rsidRPr="00BE7BB7">
              <w:rPr>
                <w:b/>
                <w:color w:val="000000"/>
                <w:sz w:val="24"/>
                <w:szCs w:val="24"/>
              </w:rPr>
              <w:t>Черепные</w:t>
            </w:r>
            <w:proofErr w:type="gramEnd"/>
            <w:r w:rsidRPr="00BE7BB7">
              <w:rPr>
                <w:b/>
                <w:color w:val="000000"/>
                <w:sz w:val="24"/>
                <w:szCs w:val="24"/>
              </w:rPr>
              <w:t xml:space="preserve">. Надкласс Рыбы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1. Подтип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Черепные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. Общая характеристика. Надкласс Рыбы. Общая характеристика.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Январь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34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Внутреннее строение костной рыбы.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Внутр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 Стр. и особен</w:t>
            </w:r>
            <w:r w:rsidRPr="00BE7BB7">
              <w:rPr>
                <w:color w:val="000000"/>
                <w:sz w:val="24"/>
                <w:szCs w:val="24"/>
              </w:rPr>
              <w:softHyphen/>
              <w:t>ности размножения рыб.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Осн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 систематические группы рыб. Кл. Хря</w:t>
            </w:r>
            <w:r w:rsidRPr="00BE7BB7">
              <w:rPr>
                <w:color w:val="000000"/>
                <w:sz w:val="24"/>
                <w:szCs w:val="24"/>
              </w:rPr>
              <w:softHyphen/>
              <w:t>щевые и Костные рыбы.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 Промысловые рыбы. Их рациональное использование и охрана.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6. Обобщение знаний по теме «Надкласс Рыбы».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>Тема 8.2. Класс Земноводные, или Амфибии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39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1. Места обитания и внеш. стр. земноводных. </w:t>
            </w:r>
            <w:proofErr w:type="spellStart"/>
            <w:r w:rsidRPr="00BE7BB7">
              <w:rPr>
                <w:color w:val="000000"/>
                <w:sz w:val="24"/>
                <w:szCs w:val="24"/>
              </w:rPr>
              <w:t>Внутр</w:t>
            </w:r>
            <w:proofErr w:type="spellEnd"/>
            <w:r w:rsidRPr="00BE7BB7">
              <w:rPr>
                <w:color w:val="000000"/>
                <w:sz w:val="24"/>
                <w:szCs w:val="24"/>
              </w:rPr>
              <w:t>. стр. зем</w:t>
            </w:r>
            <w:r w:rsidRPr="00BE7BB7">
              <w:rPr>
                <w:color w:val="000000"/>
                <w:sz w:val="24"/>
                <w:szCs w:val="24"/>
              </w:rPr>
              <w:softHyphen/>
              <w:t xml:space="preserve">новодных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на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прим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. лягушки.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Февраль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40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Строение и деятельность систем внутренних органов.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41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3. Годовой цикл жизни земноводных. Происхождение земноводных.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42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 Многообразие земноводных. Обобщение знаний по теме «Класс Земноводные, или Амфибии».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8.3. Класс Пресмыкающиеся, или </w:t>
            </w:r>
            <w:r w:rsidRPr="00BE7BB7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Рептилии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Особенности внеш. строения и скелета пресмыкающихся 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44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Особенности внутреннего строения и жизнедеятельности пресмыкающихся.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3. Многообразие пресмыкающихся.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4.Древние пресмыкающиеся.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Март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 Роль пресмыкающихся в природе и жизни человека. Охрана пресмыкающихся. Обобщение знаний по теме «Класс Пресмыкающиеся»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8.4. Класс Птицы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Общая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характеристика класса. Среда обитания. Внешнее строение птиц.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49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Опорно-двигательная система. Скелет и мышцы птиц.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50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3. Внутреннее строение птиц: пищеварительная, дыхательная, кровеносная, нервная, выделительная системы.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51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 Размножение и развитие птиц. Годовой жизненный цикл. Сезонные явления в жизни птиц.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52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 Многообразие птиц. Систематические и экологические группы птиц.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Апрель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6.Значение и охрана птиц. Обобщение знаний по теме «Класс Птицы».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bCs/>
                <w:color w:val="000000"/>
                <w:sz w:val="24"/>
                <w:szCs w:val="24"/>
              </w:rPr>
              <w:t xml:space="preserve">Тема 8.5. Класс Млекопитающие, или Звери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54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  Общая характеристика. Внешнее строение. Среды жизни и места обитания млекопитающих.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Внутреннее строение млекопитающих: опорно-двигательная и нервная системы.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 xml:space="preserve">3. Внутреннее строение млекопитающих: 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пищеварительная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, дыхательная.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4.Внутреннее строение млекопитающих: кровеносная, выделительная системы.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5. Размножение и развитие млекопитающих. Годовой жизненный цикл.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59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б</w:t>
            </w:r>
            <w:proofErr w:type="gramStart"/>
            <w:r w:rsidRPr="00BE7BB7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BE7BB7">
              <w:rPr>
                <w:color w:val="000000"/>
                <w:sz w:val="24"/>
                <w:szCs w:val="24"/>
              </w:rPr>
              <w:t>роисхождение и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многообразие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млекопитающих.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60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7. Высшие, или Плацентарные, звери. Отряды: Насекомоядные, Рукокрылые, Грызуны, Зайцеобразные, Хищные.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61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8. Отряды: Ластоногие,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Китообразные,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Парнокопытные,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Непарнокопытные,</w:t>
            </w:r>
          </w:p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Хоботные.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Май</w:t>
            </w:r>
          </w:p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lastRenderedPageBreak/>
              <w:t>62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9. Отряд Приматы. Экологические группы млекопитающих.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63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10. Значение млекопитающих для человека. Охрана млекопитающих.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64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11. Обобщение знаний по теме «Класс Млекопитающие, или Звери».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2неделя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E7BB7">
              <w:rPr>
                <w:b/>
                <w:color w:val="000000"/>
                <w:sz w:val="24"/>
                <w:szCs w:val="24"/>
              </w:rPr>
              <w:t xml:space="preserve">Тема 9. Развитие животного мира на Земле 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b/>
                <w:sz w:val="24"/>
                <w:szCs w:val="24"/>
              </w:rPr>
            </w:pPr>
            <w:r w:rsidRPr="00BE7B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65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1. Доказательства эволюции животного мира.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66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2. Основные этапы развития животного мира на Земле.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3неделя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67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3. Обобщение, систематизация и контроль знаний по разделу «Животные».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  <w:tr w:rsidR="008E3B70" w:rsidRPr="00BE7BB7" w:rsidTr="00595F42">
        <w:tc>
          <w:tcPr>
            <w:tcW w:w="800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68</w:t>
            </w:r>
          </w:p>
        </w:tc>
        <w:tc>
          <w:tcPr>
            <w:tcW w:w="5154" w:type="dxa"/>
          </w:tcPr>
          <w:p w:rsidR="008E3B70" w:rsidRPr="00BE7BB7" w:rsidRDefault="008E3B70" w:rsidP="00595F4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7BB7">
              <w:rPr>
                <w:color w:val="000000"/>
                <w:sz w:val="24"/>
                <w:szCs w:val="24"/>
              </w:rPr>
              <w:t>4. Годовая контрольная работа.</w:t>
            </w:r>
          </w:p>
        </w:tc>
        <w:tc>
          <w:tcPr>
            <w:tcW w:w="1276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E3B70" w:rsidRPr="00BE7BB7" w:rsidRDefault="008E3B70" w:rsidP="00595F42">
            <w:pPr>
              <w:jc w:val="center"/>
              <w:rPr>
                <w:sz w:val="24"/>
                <w:szCs w:val="24"/>
              </w:rPr>
            </w:pPr>
            <w:r w:rsidRPr="00BE7BB7">
              <w:rPr>
                <w:sz w:val="24"/>
                <w:szCs w:val="24"/>
              </w:rPr>
              <w:t>4неделя</w:t>
            </w:r>
          </w:p>
        </w:tc>
        <w:tc>
          <w:tcPr>
            <w:tcW w:w="1417" w:type="dxa"/>
          </w:tcPr>
          <w:p w:rsidR="008E3B70" w:rsidRPr="00BE7BB7" w:rsidRDefault="008E3B70" w:rsidP="00595F42">
            <w:pPr>
              <w:rPr>
                <w:sz w:val="24"/>
                <w:szCs w:val="24"/>
              </w:rPr>
            </w:pPr>
          </w:p>
        </w:tc>
      </w:tr>
    </w:tbl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СПИСОК: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Дополнительной литературы для учителя: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Бровкина Е.Т., Кузьмина Н.И. 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"Уроки зоологии" (М., "Просвещение", 2001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Яхонтов А.А.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"Зоология для учителя" (М., "Просвещение", 2005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Рыков Н.А. 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"Зоология с основами экологии животных" (М., "Просвещение", 2005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Медников Б.М.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"Биология: формы и уровни жизни" (М., "Просвещение", 2014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Бинас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А.В., Маш Р.Д. и др. 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"Биологический эксперимент в школе" (М., "Просвещение", 2010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Луцкая</w:t>
      </w:r>
      <w:proofErr w:type="gram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Л.А., Никишов А.И.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"Самостоятельные работы учащихся по зоологии" (М., "Просвещение", 2007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Лернер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Г.И.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"Биология животных: тесты и задания" (М., "Аквариум", 2010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Демьяненков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Е.Н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. "Биология в вопросах и ответах" (М., "Просвещение", 2006 г.)</w:t>
      </w:r>
    </w:p>
    <w:p w:rsidR="00B04161" w:rsidRDefault="00B04161" w:rsidP="00B04161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Теремов А.В.,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Рохлов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В.С. </w:t>
      </w:r>
    </w:p>
    <w:p w:rsidR="00B04161" w:rsidRDefault="00B04161" w:rsidP="00B04161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"Занимательная зоология"  (М., "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АСТ-Пресс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", 2012 г.)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Дополнительной  литературы  для учащихся: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Константинов В.М., Бабенко В.Г.,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Кучменко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В.С.</w:t>
      </w: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Учебник "Биология: животные" (М., изд. центр "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Вентана-Граф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", 2014 г.)</w:t>
      </w: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Книга для чтения по  зоологии  </w:t>
      </w: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(составитель 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Молис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С.А.) М., "Просвещение", 2005 г.</w:t>
      </w: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Рабочая тетрадь по биологии: животные (в двух частях) – </w:t>
      </w: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М., изд. центр "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Вентана-Граф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", 2014 г.</w:t>
      </w:r>
    </w:p>
    <w:p w:rsidR="00B04161" w:rsidRDefault="00B04161" w:rsidP="00B0416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Артамонов В.И. Редкие и исчезающие животные (По страницам Красной книги СССР): Кн.1. – М.: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Агропромиздат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1989. 383С.: ил. 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Биология и анатомия: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Универ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Энцикл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Шк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./ Сост. А.А. Воротников. – Мн.: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Валев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1995. – 528с.: ил.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Верзилин Н.М. По следам Робинзона: книга для учащихся сред и ст.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шк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возраста. – М.: Просвещение, 1994. – 218с. 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Губанов И.А. Энциклопедия природы России. Справочное издание. М.: 1996. – 556с. 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Энциклопедия для детей. Т 3. География. Гл. ред. М.Д. Аксенова. – М.: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Аванта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+, 2001.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Энциклопедия для детей. Т. 4. Геология. – Гл. ред. М.Д. Аксенова. – М.: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Аванта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+, 2001.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«Я познаю мир: Детская энциклопедия» под редакцией Е.М. Ивановой, 2000 год;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«Энциклопедия для детей. Биология» под редакцией М.Д. Аксеновой - 2000 год; – М.: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Аванта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+, 2001.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Интернет-ресурсы:</w:t>
      </w:r>
    </w:p>
    <w:p w:rsidR="00B04161" w:rsidRDefault="00BA772E" w:rsidP="00B04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B04161">
          <w:rPr>
            <w:rStyle w:val="af0"/>
            <w:sz w:val="24"/>
            <w:szCs w:val="24"/>
          </w:rPr>
          <w:t>http://festival.1september.ru/</w:t>
        </w:r>
      </w:hyperlink>
    </w:p>
    <w:p w:rsidR="00B04161" w:rsidRDefault="00BA772E" w:rsidP="00B04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B04161">
          <w:rPr>
            <w:rStyle w:val="af0"/>
            <w:sz w:val="24"/>
            <w:szCs w:val="24"/>
          </w:rPr>
          <w:t>http://www/science.up-lif.ru/biologiya-6-klass.html</w:t>
        </w:r>
      </w:hyperlink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http://www/science.up-lif.ru/biologiya-7-klass.html</w:t>
      </w:r>
    </w:p>
    <w:p w:rsidR="00B04161" w:rsidRDefault="00BA772E" w:rsidP="00B041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8" w:history="1">
        <w:r w:rsidR="00B04161">
          <w:rPr>
            <w:rStyle w:val="af0"/>
            <w:sz w:val="24"/>
            <w:szCs w:val="24"/>
          </w:rPr>
          <w:t>http://www/science.up-lif.ru/biologiya-8-klass</w:t>
        </w:r>
      </w:hyperlink>
      <w:r w:rsidR="00B0416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</w:t>
      </w: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B04161" w:rsidRDefault="00B04161" w:rsidP="00B04161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пособий для проведения мониторинга</w:t>
      </w:r>
    </w:p>
    <w:p w:rsidR="00B04161" w:rsidRDefault="00B04161" w:rsidP="00B0416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Контрольно-измерительные материалы</w:t>
      </w:r>
    </w:p>
    <w:p w:rsidR="00B04161" w:rsidRDefault="00B04161" w:rsidP="00B0416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Карточки с заданиями</w:t>
      </w:r>
    </w:p>
    <w:p w:rsidR="00B04161" w:rsidRDefault="00B04161" w:rsidP="00B04161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Тесты</w:t>
      </w:r>
    </w:p>
    <w:p w:rsidR="00B04161" w:rsidRDefault="00B04161" w:rsidP="00B041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База используемых тестовых заданий – в сборнике авторов: Воронова Г.А, Иванова Г.С., Калинова Г.С. «Планируемые результаты. Система заданий 5-9 классы», М; Просвещение, 2013, 160с.</w:t>
      </w: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3B70" w:rsidRPr="00BE7BB7" w:rsidRDefault="008E3B70" w:rsidP="008E3B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43D8" w:rsidRDefault="00BF43D8"/>
    <w:sectPr w:rsidR="00BF43D8" w:rsidSect="00BF4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E53F4"/>
    <w:multiLevelType w:val="hybridMultilevel"/>
    <w:tmpl w:val="0E6212F2"/>
    <w:lvl w:ilvl="0" w:tplc="F202F8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20688"/>
    <w:multiLevelType w:val="hybridMultilevel"/>
    <w:tmpl w:val="BEF44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01527"/>
    <w:multiLevelType w:val="hybridMultilevel"/>
    <w:tmpl w:val="E45C3DD6"/>
    <w:lvl w:ilvl="0" w:tplc="BB30D2F0">
      <w:start w:val="1"/>
      <w:numFmt w:val="decimal"/>
      <w:lvlText w:val="%1."/>
      <w:lvlJc w:val="left"/>
      <w:pPr>
        <w:ind w:left="21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222A6BFA"/>
    <w:multiLevelType w:val="hybridMultilevel"/>
    <w:tmpl w:val="8280E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C04BC"/>
    <w:multiLevelType w:val="hybridMultilevel"/>
    <w:tmpl w:val="7B1C7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54D68"/>
    <w:multiLevelType w:val="hybridMultilevel"/>
    <w:tmpl w:val="B27A8B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F511421"/>
    <w:multiLevelType w:val="hybridMultilevel"/>
    <w:tmpl w:val="45AAE2BA"/>
    <w:lvl w:ilvl="0" w:tplc="6F7A3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557C2B"/>
    <w:multiLevelType w:val="hybridMultilevel"/>
    <w:tmpl w:val="9844F550"/>
    <w:lvl w:ilvl="0" w:tplc="5B66F22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6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3B70"/>
    <w:rsid w:val="001D3556"/>
    <w:rsid w:val="001F4D2F"/>
    <w:rsid w:val="008E3B70"/>
    <w:rsid w:val="00AE0DFE"/>
    <w:rsid w:val="00B04161"/>
    <w:rsid w:val="00BA772E"/>
    <w:rsid w:val="00BD65D6"/>
    <w:rsid w:val="00BF4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B70"/>
  </w:style>
  <w:style w:type="paragraph" w:styleId="6">
    <w:name w:val="heading 6"/>
    <w:basedOn w:val="a"/>
    <w:next w:val="a"/>
    <w:link w:val="60"/>
    <w:qFormat/>
    <w:rsid w:val="008E3B7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8E3B70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 Spacing"/>
    <w:aliases w:val="No Spacing,Обрнадзор,Без интервала1"/>
    <w:link w:val="a4"/>
    <w:qFormat/>
    <w:rsid w:val="008E3B7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E3B70"/>
    <w:pPr>
      <w:ind w:left="720"/>
      <w:contextualSpacing/>
    </w:pPr>
  </w:style>
  <w:style w:type="paragraph" w:styleId="a6">
    <w:name w:val="Plain Text"/>
    <w:basedOn w:val="a"/>
    <w:link w:val="a7"/>
    <w:semiHidden/>
    <w:rsid w:val="008E3B7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semiHidden/>
    <w:rsid w:val="008E3B70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E3B70"/>
  </w:style>
  <w:style w:type="character" w:customStyle="1" w:styleId="a4">
    <w:name w:val="Без интервала Знак"/>
    <w:aliases w:val="No Spacing Знак,Обрнадзор Знак,Без интервала1 Знак"/>
    <w:basedOn w:val="a0"/>
    <w:link w:val="a3"/>
    <w:rsid w:val="008E3B70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8E3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E3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3B70"/>
  </w:style>
  <w:style w:type="paragraph" w:styleId="ab">
    <w:name w:val="footer"/>
    <w:basedOn w:val="a"/>
    <w:link w:val="ac"/>
    <w:uiPriority w:val="99"/>
    <w:semiHidden/>
    <w:unhideWhenUsed/>
    <w:rsid w:val="008E3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3B70"/>
  </w:style>
  <w:style w:type="table" w:styleId="ad">
    <w:name w:val="Table Grid"/>
    <w:basedOn w:val="a1"/>
    <w:rsid w:val="008E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E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E3B70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semiHidden/>
    <w:unhideWhenUsed/>
    <w:rsid w:val="00B041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1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science.up-lif.ru/biologiya-8-klas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/science.up-lif.ru/biologiya-6-klas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4582</Words>
  <Characters>26121</Characters>
  <Application>Microsoft Office Word</Application>
  <DocSecurity>0</DocSecurity>
  <Lines>217</Lines>
  <Paragraphs>61</Paragraphs>
  <ScaleCrop>false</ScaleCrop>
  <Company/>
  <LinksUpToDate>false</LinksUpToDate>
  <CharactersWithSpaces>30642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Ивасенко Ирина</cp:lastModifiedBy>
  <cp:revision>8</cp:revision>
  <dcterms:created xsi:type="dcterms:W3CDTF">2023-10-06T11:45:00Z</dcterms:created>
  <dcterms:modified xsi:type="dcterms:W3CDTF">2023-10-09T10:11:00Z</dcterms:modified>
</cp:coreProperties>
</file>