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48F" w:rsidRDefault="00635063" w:rsidP="0062148F">
      <w:pPr>
        <w:shd w:val="clear" w:color="auto" w:fill="FFFFFF"/>
        <w:spacing w:after="150" w:line="240" w:lineRule="auto"/>
        <w:jc w:val="center"/>
        <w:rPr>
          <w:rFonts w:ascii="Arial" w:eastAsia="Times New Roman" w:hAnsi="Arial" w:cs="Arial"/>
          <w:b/>
          <w:bCs/>
          <w:color w:val="000000"/>
          <w:sz w:val="21"/>
          <w:szCs w:val="21"/>
          <w:lang w:eastAsia="ru-RU"/>
        </w:rPr>
      </w:pPr>
      <w:r>
        <w:rPr>
          <w:rFonts w:ascii="Arial" w:eastAsia="Times New Roman" w:hAnsi="Arial" w:cs="Arial"/>
          <w:b/>
          <w:bCs/>
          <w:noProof/>
          <w:color w:val="000000"/>
          <w:sz w:val="21"/>
          <w:szCs w:val="21"/>
          <w:lang w:eastAsia="ru-RU"/>
        </w:rPr>
        <w:drawing>
          <wp:inline distT="0" distB="0" distL="0" distR="0">
            <wp:extent cx="5940425" cy="8394404"/>
            <wp:effectExtent l="19050" t="0" r="3175" b="0"/>
            <wp:docPr id="1" name="Рисунок 1" descr="C:\Users\Ивасенко Ирина\Pictures\img-23101812484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асенко Ирина\Pictures\img-231018124845-001.jpg"/>
                    <pic:cNvPicPr>
                      <a:picLocks noChangeAspect="1" noChangeArrowheads="1"/>
                    </pic:cNvPicPr>
                  </pic:nvPicPr>
                  <pic:blipFill>
                    <a:blip r:embed="rId4"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635063" w:rsidRDefault="00635063"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35063" w:rsidRDefault="00635063"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35063" w:rsidRPr="00A40B8C" w:rsidRDefault="00635063"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A40B8C" w:rsidRPr="00A40B8C" w:rsidRDefault="00A40B8C" w:rsidP="00A40B8C">
      <w:pPr>
        <w:shd w:val="clear" w:color="auto" w:fill="FFFFFF"/>
        <w:spacing w:after="150" w:line="240" w:lineRule="auto"/>
        <w:jc w:val="center"/>
        <w:rPr>
          <w:rFonts w:ascii="Times New Roman" w:eastAsia="Times New Roman" w:hAnsi="Times New Roman" w:cs="Times New Roman"/>
          <w:b/>
          <w:bCs/>
          <w:color w:val="000000"/>
          <w:sz w:val="28"/>
          <w:szCs w:val="21"/>
          <w:lang w:eastAsia="ru-RU"/>
        </w:rPr>
      </w:pPr>
      <w:r w:rsidRPr="00A40B8C">
        <w:rPr>
          <w:rFonts w:ascii="Times New Roman" w:eastAsia="Times New Roman" w:hAnsi="Times New Roman" w:cs="Times New Roman"/>
          <w:b/>
          <w:bCs/>
          <w:color w:val="000000"/>
          <w:sz w:val="28"/>
          <w:szCs w:val="21"/>
          <w:lang w:eastAsia="ru-RU"/>
        </w:rPr>
        <w:lastRenderedPageBreak/>
        <w:t>ПОЯСНИТЕЛЬНАЯ ЗАПИСКА</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Pr>
          <w:rFonts w:ascii="Times New Roman" w:eastAsia="Times New Roman" w:hAnsi="Times New Roman" w:cs="Times New Roman"/>
          <w:bCs/>
          <w:color w:val="000000"/>
          <w:sz w:val="28"/>
          <w:szCs w:val="21"/>
          <w:lang w:eastAsia="ru-RU"/>
        </w:rPr>
        <w:t>Рабочая программа  на 2023 /2024</w:t>
      </w:r>
      <w:r w:rsidRPr="00A40B8C">
        <w:rPr>
          <w:rFonts w:ascii="Times New Roman" w:eastAsia="Times New Roman" w:hAnsi="Times New Roman" w:cs="Times New Roman"/>
          <w:bCs/>
          <w:color w:val="000000"/>
          <w:sz w:val="28"/>
          <w:szCs w:val="21"/>
          <w:lang w:eastAsia="ru-RU"/>
        </w:rPr>
        <w:t xml:space="preserve"> учебный год по русскому языку 5 класс составлена: на основ</w:t>
      </w:r>
      <w:r>
        <w:rPr>
          <w:rFonts w:ascii="Times New Roman" w:eastAsia="Times New Roman" w:hAnsi="Times New Roman" w:cs="Times New Roman"/>
          <w:bCs/>
          <w:color w:val="000000"/>
          <w:sz w:val="28"/>
          <w:szCs w:val="21"/>
          <w:lang w:eastAsia="ru-RU"/>
        </w:rPr>
        <w:t>ании Закона РФ «Об образовании». Е</w:t>
      </w:r>
      <w:r w:rsidRPr="00A40B8C">
        <w:rPr>
          <w:rFonts w:ascii="Times New Roman" w:eastAsia="Times New Roman" w:hAnsi="Times New Roman" w:cs="Times New Roman"/>
          <w:bCs/>
          <w:color w:val="000000"/>
          <w:sz w:val="28"/>
          <w:szCs w:val="21"/>
          <w:lang w:eastAsia="ru-RU"/>
        </w:rPr>
        <w:t>е целями и задачами, на основе Федерального базисного учебного плана, утверждённого Приказом Министерства образования Российской Федерации от 09.03.2004 г. №1312 «Об утверждении Федерального базисного учебного плана для образовательных учреждений РФ, реализующих программы общего образования» (далее - ФБУП 2004), с учётом приказа Министерства образования и науки РФ от 30 августа 2010 г. №889 «О внесении изменений», с учетом приказа Министерства образования и науки РФ от 31.01.2012 г.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Минобрнауки от 05.03.2004 г. №10 с учетом СанПиН  2.4.2.2821-10 в соответствии с Типовым положением об общеобразовательном учреждении,  утвержденным постановлением Правительства Российской Федерации от 19.03.2001 № 196 Программы специальной (коррекционной) общеобразовательной школы VIII вида 5-9 классы, И.М,Бгажноковой   Рабочая программа по письму и развитию речи разработана в соответствии с требованиями Федерального государственного образовательного стандарта специальной (коррекционной) образовательной  школы VIII вида и обеспечено УМК: учебником « Русский язык» для 5 класса специальных (коррекционных) образовательных учреждений  VIII вида (автор Галунчикова Н.Г., Якубовская Э.В). Под редакцией И.М,Бгажноковой        Рабочая программа составлена на основе Программы специальной (коррекционной) образовательной школы VIII вида для 5</w:t>
      </w:r>
      <w:r>
        <w:rPr>
          <w:rFonts w:ascii="Times New Roman" w:eastAsia="Times New Roman" w:hAnsi="Times New Roman" w:cs="Times New Roman"/>
          <w:bCs/>
          <w:color w:val="000000"/>
          <w:sz w:val="28"/>
          <w:szCs w:val="21"/>
          <w:lang w:eastAsia="ru-RU"/>
        </w:rPr>
        <w:t xml:space="preserve">-9 классов в двух </w:t>
      </w:r>
      <w:r w:rsidRPr="00A40B8C">
        <w:rPr>
          <w:rFonts w:ascii="Times New Roman" w:eastAsia="Times New Roman" w:hAnsi="Times New Roman" w:cs="Times New Roman"/>
          <w:bCs/>
          <w:color w:val="000000"/>
          <w:sz w:val="28"/>
          <w:szCs w:val="21"/>
          <w:lang w:eastAsia="ru-RU"/>
        </w:rPr>
        <w:t xml:space="preserve">сборниках, под редакцией И.М,Бгажноковой  и учебников «Русский язык» под редакцией Н.Г.Галунчиковой, Э.В.Якубовской в 5 классе. Статистика всех стран мира, в том числе и России, показывает, что количество людей с умственной отсталостью не уменьшается, отсюда – актуальность проблемы коррекции нарушения развития умственно отсталых детей. В последние годы дети, имеющие ограниченные возможности здоровья и обучающиеся по программам VIII вида, всё чаще приходят учиться в общеобразовательные школы, поэтому необходимым является составление специальных программ для этой категории детей. Данная программа является рабочей и разработана на основе типовой программы под редакцией И.М. Бгажноковой. Авторы программы Н.Г. Галунчикова, Аксёнова и др. Программный материал расположен концентрически. Программа рассчитана на 135 часов (4 часа в неделю). Учебный предмет относится к Федеральному компоненту учебного плана и находится в области «Язык и речь». Обучение русскому языку ведётся с использованием учебника «Русский язык. 5 класс. Учебник для специальных (коррекционных) образовательных учреждений VIII вида авторы Н.Г. Галунчикова, Э.В.Якубовская: Москва Просвещение 2013г. В </w:t>
      </w:r>
      <w:r w:rsidRPr="00A40B8C">
        <w:rPr>
          <w:rFonts w:ascii="Times New Roman" w:eastAsia="Times New Roman" w:hAnsi="Times New Roman" w:cs="Times New Roman"/>
          <w:bCs/>
          <w:color w:val="000000"/>
          <w:sz w:val="28"/>
          <w:szCs w:val="21"/>
          <w:lang w:eastAsia="ru-RU"/>
        </w:rPr>
        <w:lastRenderedPageBreak/>
        <w:t xml:space="preserve">программе структурно выделяются 2 раздела: 1. Грамматика, правописание, развитие речи. 2. Чтение и развитие речи.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Программа по русскому языку и развитию речи определяет содержание предмета и  последовательность его прохождения, учитывает особенности познавательной деятельности детей, обучающихся по программе VIII вида. Она направлена на разностороннее развитие личности учащихся, способствует их умственному развитию, обеспечивают гражданское, нравственное, эстетическое воспитание.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Pr="00A40B8C" w:rsidRDefault="00A40B8C" w:rsidP="00A40B8C">
      <w:pPr>
        <w:shd w:val="clear" w:color="auto" w:fill="FFFFFF"/>
        <w:spacing w:after="150" w:line="240" w:lineRule="auto"/>
        <w:rPr>
          <w:rFonts w:ascii="Times New Roman" w:eastAsia="Times New Roman" w:hAnsi="Times New Roman" w:cs="Times New Roman"/>
          <w:b/>
          <w:bCs/>
          <w:color w:val="000000"/>
          <w:sz w:val="28"/>
          <w:szCs w:val="21"/>
          <w:lang w:eastAsia="ru-RU"/>
        </w:rPr>
      </w:pPr>
      <w:r w:rsidRPr="00A40B8C">
        <w:rPr>
          <w:rFonts w:ascii="Times New Roman" w:eastAsia="Times New Roman" w:hAnsi="Times New Roman" w:cs="Times New Roman"/>
          <w:b/>
          <w:bCs/>
          <w:color w:val="000000"/>
          <w:sz w:val="28"/>
          <w:szCs w:val="21"/>
          <w:lang w:eastAsia="ru-RU"/>
        </w:rPr>
        <w:lastRenderedPageBreak/>
        <w:t xml:space="preserve">Цели предмета: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1) Развитие речи, мышления, воображения школьников, способности выбирать средства языка в соответствии с условиями общения, развитии интуиции и «чувства языка».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2) Усвоение основ знаний из области фонетики и графики, грамматики (морфологии и синтаксиса), лексики (словарный состав языка), морфемики (состав слова: корень, приставка, суффикс, окончание);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3) Овладение умениями  участвовать в диалоге, составлять несложные монологические высказывания.</w:t>
      </w:r>
    </w:p>
    <w:p w:rsidR="00A40B8C" w:rsidRPr="00A40B8C" w:rsidRDefault="00A40B8C" w:rsidP="00A40B8C">
      <w:pPr>
        <w:shd w:val="clear" w:color="auto" w:fill="FFFFFF"/>
        <w:spacing w:after="150" w:line="240" w:lineRule="auto"/>
        <w:rPr>
          <w:rFonts w:ascii="Times New Roman" w:eastAsia="Times New Roman" w:hAnsi="Times New Roman" w:cs="Times New Roman"/>
          <w:b/>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 </w:t>
      </w:r>
      <w:r w:rsidRPr="00A40B8C">
        <w:rPr>
          <w:rFonts w:ascii="Times New Roman" w:eastAsia="Times New Roman" w:hAnsi="Times New Roman" w:cs="Times New Roman"/>
          <w:b/>
          <w:bCs/>
          <w:color w:val="000000"/>
          <w:sz w:val="28"/>
          <w:szCs w:val="21"/>
          <w:lang w:eastAsia="ru-RU"/>
        </w:rPr>
        <w:t xml:space="preserve">Задачи предмета: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1) Овладение речевой деятельностью в разных ее видах (чтение, письмо, говорение, слушание);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2) Формирование  орфографических и пунктуационных навыков, речевых умений, обеспечивающих восприятие, воспроизведение и создание высказываний в устной и письменной форме;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3) Обогащение словарного запаса, умение пользоваться словарями разных типов;</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 4) Эстетическое, эмоциональное, нравственное развитие школьника.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Коррекционная работа и особенности работы с детьми специального (коррекционного) класса VIII вида    Принцип коррекционной направленности обучения является ведущим. Поэтому особое внимание обращено на коррекцию имеющихся у отдельных учащихся специфических нарушений, на коррекцию всей личности в целом.     </w:t>
      </w:r>
    </w:p>
    <w:p w:rsidR="00A40B8C" w:rsidRP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Данная рабочая программа рассчитана на учащихся 5 классов. Занятия по данной программе проводятся в форме урока (45 мин). В 5 классе - 135 часов в год (4 часа в неделю). На каждый изучаемый раздел отведено определенное количество часов, указанное в тематическом плане, которое может меняться (увеличиваться или уменьшаться),  в связи с неадекватным состоянием воспитанников коррекционного класса. Поэтому важен не только дифференцированный подход в обучении, но и неоднократное повторение, закрепление пройденного материала и психологический климат в классе.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  Программа обеспечивает необходимую систематизацию знаний.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К концу учебного года обучающийся должен уметь:</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 писать под диктовку текст с изученными орфограммами (65–70 слов);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писать изложение по данному плану с предварительной отработкой лексического материала (до 70 слов); </w:t>
      </w:r>
    </w:p>
    <w:p w:rsidR="00A40B8C" w:rsidRP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подбирать однокоренные слова, используя данные приставки и суффиксы; образовывать одну часть речи от другой и правильно употреблять их в речи; </w:t>
      </w:r>
      <w:r w:rsidRPr="00A40B8C">
        <w:rPr>
          <w:rFonts w:ascii="Times New Roman" w:eastAsia="Times New Roman" w:hAnsi="Times New Roman" w:cs="Times New Roman"/>
          <w:bCs/>
          <w:color w:val="000000"/>
          <w:sz w:val="28"/>
          <w:szCs w:val="21"/>
          <w:lang w:eastAsia="ru-RU"/>
        </w:rPr>
        <w:lastRenderedPageBreak/>
        <w:t xml:space="preserve">определять изученные грамматические признаки частей речи с опорой на таблицу;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находить орфограммы и решать орфографическую задачу (самостоятельно или с помощью учителя);</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 пользоваться школьным орфографическим словарём.</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Pr="00A40B8C" w:rsidRDefault="00A40B8C" w:rsidP="00A40B8C">
      <w:pPr>
        <w:shd w:val="clear" w:color="auto" w:fill="FFFFFF"/>
        <w:spacing w:after="150" w:line="240" w:lineRule="auto"/>
        <w:rPr>
          <w:rFonts w:ascii="Times New Roman" w:eastAsia="Times New Roman" w:hAnsi="Times New Roman" w:cs="Times New Roman"/>
          <w:b/>
          <w:bCs/>
          <w:color w:val="000000"/>
          <w:sz w:val="28"/>
          <w:szCs w:val="21"/>
          <w:lang w:eastAsia="ru-RU"/>
        </w:rPr>
      </w:pPr>
      <w:r w:rsidRPr="00A40B8C">
        <w:rPr>
          <w:rFonts w:ascii="Times New Roman" w:eastAsia="Times New Roman" w:hAnsi="Times New Roman" w:cs="Times New Roman"/>
          <w:b/>
          <w:bCs/>
          <w:color w:val="000000"/>
          <w:sz w:val="28"/>
          <w:szCs w:val="21"/>
          <w:lang w:eastAsia="ru-RU"/>
        </w:rPr>
        <w:lastRenderedPageBreak/>
        <w:t xml:space="preserve">ФОРМЫ ОРГАНИЗАЦИИ УЧЕБНОГО ПРОЦЕССА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В коррекционном классе особое внимание обращено на исправление имеющихся у воспитанников специфических нарушений. При обучении русскому языку используются следующие принципы: принцип коррекционно</w:t>
      </w:r>
      <w:r>
        <w:rPr>
          <w:rFonts w:ascii="Times New Roman" w:eastAsia="Times New Roman" w:hAnsi="Times New Roman" w:cs="Times New Roman"/>
          <w:bCs/>
          <w:color w:val="000000"/>
          <w:sz w:val="28"/>
          <w:szCs w:val="21"/>
          <w:lang w:eastAsia="ru-RU"/>
        </w:rPr>
        <w:t>-</w:t>
      </w:r>
      <w:r w:rsidRPr="00A40B8C">
        <w:rPr>
          <w:rFonts w:ascii="Times New Roman" w:eastAsia="Times New Roman" w:hAnsi="Times New Roman" w:cs="Times New Roman"/>
          <w:bCs/>
          <w:color w:val="000000"/>
          <w:sz w:val="28"/>
          <w:szCs w:val="21"/>
          <w:lang w:eastAsia="ru-RU"/>
        </w:rPr>
        <w:t>речевой направленности, воспитывающий и развивающий принципы, принцип доступности обуче</w:t>
      </w:r>
      <w:r>
        <w:rPr>
          <w:rFonts w:ascii="Times New Roman" w:eastAsia="Times New Roman" w:hAnsi="Times New Roman" w:cs="Times New Roman"/>
          <w:bCs/>
          <w:color w:val="000000"/>
          <w:sz w:val="28"/>
          <w:szCs w:val="21"/>
          <w:lang w:eastAsia="ru-RU"/>
        </w:rPr>
        <w:t xml:space="preserve">ния, принцип систематичности и </w:t>
      </w:r>
      <w:r w:rsidRPr="00A40B8C">
        <w:rPr>
          <w:rFonts w:ascii="Times New Roman" w:eastAsia="Times New Roman" w:hAnsi="Times New Roman" w:cs="Times New Roman"/>
          <w:bCs/>
          <w:color w:val="000000"/>
          <w:sz w:val="28"/>
          <w:szCs w:val="21"/>
          <w:lang w:eastAsia="ru-RU"/>
        </w:rPr>
        <w:t xml:space="preserve">последовательности, принцип наглядности в обучении, принцип индивидуального и дифференцированного подхода в обучении и т.д.  Коммуникативно-речевая направленность обучения делает более продуктивным решение коррекционно-развивающих задач, так как предполагает большую работу над значением таких языковых единиц, как слово, словосочетание, предложение, текст, и над способами выражения смыслового различия с помощью этих единиц. При последовательном изучении курса русского языка использован разноуровневый подход к формированию знаний с учетом психофизического развития, типологических и индивидуальных особенностей учеников.  </w:t>
      </w:r>
    </w:p>
    <w:p w:rsidR="00A40B8C" w:rsidRPr="00A40B8C" w:rsidRDefault="00A40B8C" w:rsidP="00A40B8C">
      <w:pPr>
        <w:shd w:val="clear" w:color="auto" w:fill="FFFFFF"/>
        <w:spacing w:after="150" w:line="240" w:lineRule="auto"/>
        <w:rPr>
          <w:rFonts w:ascii="Times New Roman" w:eastAsia="Times New Roman" w:hAnsi="Times New Roman" w:cs="Times New Roman"/>
          <w:b/>
          <w:bCs/>
          <w:color w:val="000000"/>
          <w:sz w:val="28"/>
          <w:szCs w:val="21"/>
          <w:lang w:eastAsia="ru-RU"/>
        </w:rPr>
      </w:pPr>
      <w:r w:rsidRPr="00A40B8C">
        <w:rPr>
          <w:rFonts w:ascii="Times New Roman" w:eastAsia="Times New Roman" w:hAnsi="Times New Roman" w:cs="Times New Roman"/>
          <w:b/>
          <w:bCs/>
          <w:color w:val="000000"/>
          <w:sz w:val="28"/>
          <w:szCs w:val="21"/>
          <w:lang w:eastAsia="ru-RU"/>
        </w:rPr>
        <w:t xml:space="preserve">ФОРМЫ РАБОТЫ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Основными видами классных и домашних письменных работ учащихся являются: тренировочные упражнения, словарные, выборочные, комментированные, зрительные, творческие, предупредительные, свободные, объяснительные диктанты, письмо по памяти, грамматический разбор, подготовительные работы перед написанием изложения или сочинения и т.д. В конце каждой темы проводится контрольная работа. Контрольные работы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диктанта и грамматического разбора и т.д.).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 Основные виды контрольных работ  в  5  классах – диктанты.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В числе видов грамматического разбора следует использовать задание на опознание орфограмм, определение частей речи, частей слов, членов предложения на основе установление связей слов в предложении, конструирование предложений, классификацию слов по грамматическим признакам.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Содержание грамматических заданий должно быть связано с грамматико-орфографическим материалом, изученным не только в 5 и 7 классах, но и в предыдущих.     </w:t>
      </w:r>
    </w:p>
    <w:p w:rsidR="00A40B8C" w:rsidRP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Задания для учащихся создаются  в соответствии с психофизическим особенностями каждого ученика 5  класса. Оценка знаний учащихся осуществляется по результатам письменных повседневных работ учащихся, текущих и итоговых контрольных работ.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lastRenderedPageBreak/>
        <w:t>Диагностика основных знаний, умений и навыков проводится на начало и конец учебного года, данные отражаются в таблице.</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A40B8C" w:rsidRPr="00A40B8C" w:rsidRDefault="00A40B8C" w:rsidP="00A40B8C">
      <w:pPr>
        <w:shd w:val="clear" w:color="auto" w:fill="FFFFFF"/>
        <w:spacing w:after="150" w:line="240" w:lineRule="auto"/>
        <w:rPr>
          <w:rFonts w:ascii="Times New Roman" w:eastAsia="Times New Roman" w:hAnsi="Times New Roman" w:cs="Times New Roman"/>
          <w:b/>
          <w:bCs/>
          <w:color w:val="000000"/>
          <w:sz w:val="28"/>
          <w:szCs w:val="21"/>
          <w:lang w:eastAsia="ru-RU"/>
        </w:rPr>
      </w:pPr>
      <w:r w:rsidRPr="00A40B8C">
        <w:rPr>
          <w:rFonts w:ascii="Times New Roman" w:eastAsia="Times New Roman" w:hAnsi="Times New Roman" w:cs="Times New Roman"/>
          <w:b/>
          <w:bCs/>
          <w:color w:val="000000"/>
          <w:sz w:val="28"/>
          <w:szCs w:val="21"/>
          <w:lang w:eastAsia="ru-RU"/>
        </w:rPr>
        <w:lastRenderedPageBreak/>
        <w:t xml:space="preserve">ОСНОВНЫЕ ЗНАНИЯ И УМЕНИЯ УЧАЩИХСЯ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Учащиеся должны:</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 - получить достаточно прочные навыки грамотного письма на основе изучения элементарного курса грамматики; </w:t>
      </w:r>
    </w:p>
    <w:p w:rsid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-учиться правильно и последовательно излагать свои мысли в устной и письменной форме;   </w:t>
      </w:r>
    </w:p>
    <w:p w:rsidR="00C0233D"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-быть социально адаптированным в плане общего развития и сформированности нравственных качеств. </w:t>
      </w:r>
    </w:p>
    <w:p w:rsidR="00A40B8C" w:rsidRP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Специальная задача коррекции речи и мышления школьников с психическим недоразвитием является составной частью учебного процесса и решается при формировании у них знаний, умений и навыков, воспитания личности. В процессе изучения грамматики и правописания у школьников развивается устная и письменная речь, формируются практически значимые орфографические и пунктуационные навыки, воспитывается интерес к родному языку.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 </w:t>
      </w:r>
    </w:p>
    <w:p w:rsidR="00A40B8C" w:rsidRP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 </w:t>
      </w:r>
    </w:p>
    <w:p w:rsidR="00C0233D" w:rsidRPr="00C0233D" w:rsidRDefault="00A40B8C" w:rsidP="00A40B8C">
      <w:pPr>
        <w:shd w:val="clear" w:color="auto" w:fill="FFFFFF"/>
        <w:spacing w:after="150" w:line="240" w:lineRule="auto"/>
        <w:rPr>
          <w:rFonts w:ascii="Times New Roman" w:eastAsia="Times New Roman" w:hAnsi="Times New Roman" w:cs="Times New Roman"/>
          <w:b/>
          <w:bCs/>
          <w:color w:val="000000"/>
          <w:sz w:val="28"/>
          <w:szCs w:val="21"/>
          <w:lang w:eastAsia="ru-RU"/>
        </w:rPr>
      </w:pPr>
      <w:r w:rsidRPr="00C0233D">
        <w:rPr>
          <w:rFonts w:ascii="Times New Roman" w:eastAsia="Times New Roman" w:hAnsi="Times New Roman" w:cs="Times New Roman"/>
          <w:b/>
          <w:bCs/>
          <w:color w:val="000000"/>
          <w:sz w:val="28"/>
          <w:szCs w:val="21"/>
          <w:lang w:eastAsia="ru-RU"/>
        </w:rPr>
        <w:t xml:space="preserve">Роль и место дисциплины в образовательном процессе </w:t>
      </w:r>
    </w:p>
    <w:p w:rsidR="00C0233D"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В процессе изучения грамматики и правописания у школьников развивается устная и письменная речь, формируются практически значимые орфографические и пунктуационные навыки, воспитывается интерес к родному языку. Элементарный курс грамматики направлен на коррекцию высших психических функций обучающихся с целью более успешного осуществления их умственного и речевого развития. В школе для детей с ограниченными возможностями здоровья  в старших классах осуществляются задачи, решаемые в младших классах, но на более сложном речевом и понятийном материале. </w:t>
      </w:r>
    </w:p>
    <w:p w:rsidR="00C0233D" w:rsidRPr="00C0233D" w:rsidRDefault="00A40B8C" w:rsidP="00A40B8C">
      <w:pPr>
        <w:shd w:val="clear" w:color="auto" w:fill="FFFFFF"/>
        <w:spacing w:after="150" w:line="240" w:lineRule="auto"/>
        <w:rPr>
          <w:rFonts w:ascii="Times New Roman" w:eastAsia="Times New Roman" w:hAnsi="Times New Roman" w:cs="Times New Roman"/>
          <w:b/>
          <w:bCs/>
          <w:color w:val="000000"/>
          <w:sz w:val="28"/>
          <w:szCs w:val="21"/>
          <w:lang w:eastAsia="ru-RU"/>
        </w:rPr>
      </w:pPr>
      <w:r w:rsidRPr="00C0233D">
        <w:rPr>
          <w:rFonts w:ascii="Times New Roman" w:eastAsia="Times New Roman" w:hAnsi="Times New Roman" w:cs="Times New Roman"/>
          <w:b/>
          <w:bCs/>
          <w:color w:val="000000"/>
          <w:sz w:val="28"/>
          <w:szCs w:val="21"/>
          <w:lang w:eastAsia="ru-RU"/>
        </w:rPr>
        <w:t xml:space="preserve">Структура программы </w:t>
      </w:r>
    </w:p>
    <w:p w:rsidR="00C0233D"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Рабочая программа по учебному предмету «Грамматика, правописание и развитие речи» представляет собой целостный документ, включающий разделы: </w:t>
      </w:r>
    </w:p>
    <w:p w:rsidR="00C0233D"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Пояснительную записку;</w:t>
      </w:r>
    </w:p>
    <w:p w:rsidR="00C0233D"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 Основное содержание; </w:t>
      </w:r>
    </w:p>
    <w:p w:rsidR="00C0233D"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Требования к уровню подготовки обучающихся; </w:t>
      </w:r>
    </w:p>
    <w:p w:rsidR="00C0233D"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Перечень учебно-методического обеспечения образовательного процесса; Принципы отбора основного и дополнительного содержания связаны с </w:t>
      </w:r>
      <w:r w:rsidRPr="00A40B8C">
        <w:rPr>
          <w:rFonts w:ascii="Times New Roman" w:eastAsia="Times New Roman" w:hAnsi="Times New Roman" w:cs="Times New Roman"/>
          <w:bCs/>
          <w:color w:val="000000"/>
          <w:sz w:val="28"/>
          <w:szCs w:val="21"/>
          <w:lang w:eastAsia="ru-RU"/>
        </w:rPr>
        <w:lastRenderedPageBreak/>
        <w:t xml:space="preserve">преемственностью целей образования на различных ступенях и уровнях развития. </w:t>
      </w:r>
    </w:p>
    <w:p w:rsidR="00A40B8C" w:rsidRP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Структурно и содержательно программа составлена таким образом, что в ее основу положены следующие принципы: Коммуникационный. Культурологический принцип стал основой отбора содержания программы. Концентрический и линейно-поступательный принципы обеспечивают организацию содержания образования по возрастным группам, т.е. в соответствии с возрастными особенностями и возможностями детей. Однако в каждом последующем классе допустимо и целесообразно повторить то, с чем уже знакомились дети раньше. </w:t>
      </w:r>
    </w:p>
    <w:p w:rsidR="00A40B8C" w:rsidRP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Принцип личностно-ориентированного подхода к каждому ребенку реализуется в руководстве продуктивной деятельности. Принцип единства аффективных (эмоциональных) и интеллектуальных процессов у ребенка находит отражение в отборке предлагаемого детям материала. Сообщаемая информация должна вызывать не только интерес, но и эмоциональный отклик. Использование качественных иллюстраций, фрагментов, кинофильмов, художественных репродукций, слайдов, дисков, повышает заинтересованность детей в уроке.  Принцип гуманитаризации. Любое «пре</w:t>
      </w:r>
      <w:r w:rsidR="00C0233D">
        <w:rPr>
          <w:rFonts w:ascii="Times New Roman" w:eastAsia="Times New Roman" w:hAnsi="Times New Roman" w:cs="Times New Roman"/>
          <w:bCs/>
          <w:color w:val="000000"/>
          <w:sz w:val="28"/>
          <w:szCs w:val="21"/>
          <w:lang w:eastAsia="ru-RU"/>
        </w:rPr>
        <w:t xml:space="preserve">дметное» знание должно </w:t>
      </w:r>
      <w:r w:rsidRPr="00A40B8C">
        <w:rPr>
          <w:rFonts w:ascii="Times New Roman" w:eastAsia="Times New Roman" w:hAnsi="Times New Roman" w:cs="Times New Roman"/>
          <w:bCs/>
          <w:color w:val="000000"/>
          <w:sz w:val="28"/>
          <w:szCs w:val="21"/>
          <w:lang w:eastAsia="ru-RU"/>
        </w:rPr>
        <w:t>появляться перед детьми как результат работы и размышлений конкретных людей, как история их поисков, открытий и заблуждений.</w:t>
      </w:r>
    </w:p>
    <w:p w:rsidR="00A40B8C" w:rsidRPr="00A40B8C" w:rsidRDefault="00A40B8C"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r w:rsidRPr="00A40B8C">
        <w:rPr>
          <w:rFonts w:ascii="Times New Roman" w:eastAsia="Times New Roman" w:hAnsi="Times New Roman" w:cs="Times New Roman"/>
          <w:bCs/>
          <w:color w:val="000000"/>
          <w:sz w:val="28"/>
          <w:szCs w:val="21"/>
          <w:lang w:eastAsia="ru-RU"/>
        </w:rPr>
        <w:t xml:space="preserve"> </w:t>
      </w:r>
    </w:p>
    <w:p w:rsidR="0062148F" w:rsidRPr="00A40B8C" w:rsidRDefault="0062148F" w:rsidP="00A40B8C">
      <w:pPr>
        <w:shd w:val="clear" w:color="auto" w:fill="FFFFFF"/>
        <w:spacing w:after="150" w:line="240" w:lineRule="auto"/>
        <w:rPr>
          <w:rFonts w:ascii="Times New Roman" w:eastAsia="Times New Roman" w:hAnsi="Times New Roman" w:cs="Times New Roman"/>
          <w:bCs/>
          <w:color w:val="000000"/>
          <w:sz w:val="28"/>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62148F" w:rsidRDefault="0062148F" w:rsidP="0062148F">
      <w:pPr>
        <w:shd w:val="clear" w:color="auto" w:fill="FFFFFF"/>
        <w:spacing w:after="150" w:line="240" w:lineRule="auto"/>
        <w:jc w:val="center"/>
        <w:rPr>
          <w:rFonts w:ascii="Arial" w:eastAsia="Times New Roman" w:hAnsi="Arial" w:cs="Arial"/>
          <w:b/>
          <w:bCs/>
          <w:color w:val="000000"/>
          <w:sz w:val="21"/>
          <w:szCs w:val="21"/>
          <w:lang w:eastAsia="ru-RU"/>
        </w:rPr>
      </w:pPr>
    </w:p>
    <w:p w:rsidR="00C0233D" w:rsidRDefault="00C0233D" w:rsidP="00C0233D">
      <w:pPr>
        <w:shd w:val="clear" w:color="auto" w:fill="FFFFFF"/>
        <w:spacing w:after="150" w:line="240" w:lineRule="auto"/>
        <w:rPr>
          <w:rFonts w:ascii="Arial" w:eastAsia="Times New Roman" w:hAnsi="Arial" w:cs="Arial"/>
          <w:b/>
          <w:bCs/>
          <w:color w:val="000000"/>
          <w:sz w:val="21"/>
          <w:szCs w:val="21"/>
          <w:lang w:eastAsia="ru-RU"/>
        </w:rPr>
      </w:pPr>
    </w:p>
    <w:p w:rsidR="0062148F" w:rsidRPr="0062148F" w:rsidRDefault="0062148F" w:rsidP="00C0233D">
      <w:pPr>
        <w:shd w:val="clear" w:color="auto" w:fill="FFFFFF"/>
        <w:spacing w:after="150" w:line="240" w:lineRule="auto"/>
        <w:jc w:val="center"/>
        <w:rPr>
          <w:rFonts w:ascii="Arial" w:eastAsia="Times New Roman" w:hAnsi="Arial" w:cs="Arial"/>
          <w:color w:val="000000"/>
          <w:sz w:val="21"/>
          <w:szCs w:val="21"/>
          <w:lang w:eastAsia="ru-RU"/>
        </w:rPr>
      </w:pPr>
      <w:bookmarkStart w:id="0" w:name="_GoBack"/>
      <w:bookmarkEnd w:id="0"/>
      <w:r w:rsidRPr="0062148F">
        <w:rPr>
          <w:rFonts w:ascii="Arial" w:eastAsia="Times New Roman" w:hAnsi="Arial" w:cs="Arial"/>
          <w:b/>
          <w:bCs/>
          <w:color w:val="000000"/>
          <w:sz w:val="21"/>
          <w:szCs w:val="21"/>
          <w:lang w:eastAsia="ru-RU"/>
        </w:rPr>
        <w:lastRenderedPageBreak/>
        <w:t>Календарно-тематическое планирование</w:t>
      </w:r>
    </w:p>
    <w:p w:rsidR="0062148F" w:rsidRPr="0062148F" w:rsidRDefault="0062148F" w:rsidP="0062148F">
      <w:pPr>
        <w:shd w:val="clear" w:color="auto" w:fill="FFFFFF"/>
        <w:spacing w:after="150" w:line="240" w:lineRule="auto"/>
        <w:jc w:val="center"/>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по русс</w:t>
      </w:r>
      <w:r>
        <w:rPr>
          <w:rFonts w:ascii="Arial" w:eastAsia="Times New Roman" w:hAnsi="Arial" w:cs="Arial"/>
          <w:b/>
          <w:bCs/>
          <w:color w:val="000000"/>
          <w:sz w:val="21"/>
          <w:szCs w:val="21"/>
          <w:lang w:eastAsia="ru-RU"/>
        </w:rPr>
        <w:t>кому языку (адаптированная программа)</w:t>
      </w:r>
      <w:r w:rsidRPr="0062148F">
        <w:rPr>
          <w:rFonts w:ascii="Arial" w:eastAsia="Times New Roman" w:hAnsi="Arial" w:cs="Arial"/>
          <w:b/>
          <w:bCs/>
          <w:color w:val="000000"/>
          <w:sz w:val="21"/>
          <w:szCs w:val="21"/>
          <w:lang w:eastAsia="ru-RU"/>
        </w:rPr>
        <w:t>, 5 класс</w:t>
      </w:r>
    </w:p>
    <w:p w:rsidR="0062148F" w:rsidRPr="0062148F" w:rsidRDefault="0062148F" w:rsidP="0062148F">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2023- 2024</w:t>
      </w:r>
      <w:r w:rsidRPr="0062148F">
        <w:rPr>
          <w:rFonts w:ascii="Arial" w:eastAsia="Times New Roman" w:hAnsi="Arial" w:cs="Arial"/>
          <w:b/>
          <w:bCs/>
          <w:color w:val="000000"/>
          <w:sz w:val="21"/>
          <w:szCs w:val="21"/>
          <w:lang w:eastAsia="ru-RU"/>
        </w:rPr>
        <w:t xml:space="preserve"> учебный год</w:t>
      </w:r>
    </w:p>
    <w:tbl>
      <w:tblPr>
        <w:tblW w:w="10305" w:type="dxa"/>
        <w:shd w:val="clear" w:color="auto" w:fill="FFFFFF"/>
        <w:tblCellMar>
          <w:top w:w="105" w:type="dxa"/>
          <w:left w:w="105" w:type="dxa"/>
          <w:bottom w:w="105" w:type="dxa"/>
          <w:right w:w="105" w:type="dxa"/>
        </w:tblCellMar>
        <w:tblLook w:val="04A0"/>
      </w:tblPr>
      <w:tblGrid>
        <w:gridCol w:w="682"/>
        <w:gridCol w:w="15"/>
        <w:gridCol w:w="15"/>
        <w:gridCol w:w="2815"/>
        <w:gridCol w:w="2331"/>
        <w:gridCol w:w="1350"/>
        <w:gridCol w:w="667"/>
        <w:gridCol w:w="739"/>
        <w:gridCol w:w="1691"/>
      </w:tblGrid>
      <w:tr w:rsidR="0062148F" w:rsidRPr="0062148F" w:rsidTr="0062148F">
        <w:tc>
          <w:tcPr>
            <w:tcW w:w="480" w:type="dxa"/>
            <w:gridSpan w:val="3"/>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jc w:val="center"/>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 </w:t>
            </w:r>
            <w:r w:rsidRPr="0062148F">
              <w:rPr>
                <w:rFonts w:ascii="Arial" w:eastAsia="Times New Roman" w:hAnsi="Arial" w:cs="Arial"/>
                <w:b/>
                <w:bCs/>
                <w:color w:val="000000"/>
                <w:sz w:val="21"/>
                <w:szCs w:val="21"/>
                <w:lang w:eastAsia="ru-RU"/>
              </w:rPr>
              <w:t>п/п</w:t>
            </w:r>
          </w:p>
        </w:tc>
        <w:tc>
          <w:tcPr>
            <w:tcW w:w="358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jc w:val="center"/>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Тема урока</w:t>
            </w:r>
          </w:p>
          <w:p w:rsidR="0062148F" w:rsidRPr="0062148F" w:rsidRDefault="0062148F" w:rsidP="0062148F">
            <w:pPr>
              <w:spacing w:after="150" w:line="240" w:lineRule="auto"/>
              <w:jc w:val="center"/>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(тип урока)</w:t>
            </w:r>
          </w:p>
        </w:tc>
        <w:tc>
          <w:tcPr>
            <w:tcW w:w="13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jc w:val="center"/>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Форма контроля</w:t>
            </w:r>
          </w:p>
        </w:tc>
        <w:tc>
          <w:tcPr>
            <w:tcW w:w="87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jc w:val="center"/>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Количество часов</w:t>
            </w:r>
          </w:p>
        </w:tc>
        <w:tc>
          <w:tcPr>
            <w:tcW w:w="174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jc w:val="center"/>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Дата</w:t>
            </w:r>
          </w:p>
        </w:tc>
        <w:tc>
          <w:tcPr>
            <w:tcW w:w="100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jc w:val="center"/>
              <w:rPr>
                <w:rFonts w:ascii="Arial" w:eastAsia="Times New Roman" w:hAnsi="Arial" w:cs="Arial"/>
                <w:color w:val="000000"/>
                <w:sz w:val="21"/>
                <w:szCs w:val="21"/>
                <w:lang w:eastAsia="ru-RU"/>
              </w:rPr>
            </w:pPr>
          </w:p>
          <w:p w:rsidR="0062148F" w:rsidRPr="0062148F" w:rsidRDefault="0062148F" w:rsidP="0062148F">
            <w:pPr>
              <w:spacing w:after="150" w:line="240" w:lineRule="auto"/>
              <w:jc w:val="center"/>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Примечание</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0" w:type="auto"/>
            <w:gridSpan w:val="3"/>
            <w:vMerge/>
            <w:tcBorders>
              <w:top w:val="single" w:sz="6" w:space="0" w:color="000000"/>
              <w:left w:val="single" w:sz="6" w:space="0" w:color="000000"/>
              <w:bottom w:val="single" w:sz="6" w:space="0" w:color="000000"/>
              <w:right w:val="nil"/>
            </w:tcBorders>
            <w:shd w:val="clear" w:color="auto" w:fill="FFFFFF"/>
            <w:vAlign w:val="center"/>
            <w:hideMark/>
          </w:tcPr>
          <w:p w:rsidR="0062148F" w:rsidRPr="0062148F" w:rsidRDefault="0062148F" w:rsidP="0062148F">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62148F" w:rsidRPr="0062148F" w:rsidRDefault="0062148F" w:rsidP="0062148F">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62148F" w:rsidRPr="0062148F" w:rsidRDefault="0062148F" w:rsidP="0062148F">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62148F" w:rsidRPr="0062148F" w:rsidRDefault="0062148F" w:rsidP="0062148F">
            <w:pPr>
              <w:spacing w:after="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jc w:val="center"/>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план</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2148F" w:rsidRPr="0062148F" w:rsidRDefault="0062148F" w:rsidP="0062148F">
            <w:pPr>
              <w:spacing w:after="0" w:line="240" w:lineRule="auto"/>
              <w:rPr>
                <w:rFonts w:ascii="Arial" w:eastAsia="Times New Roman" w:hAnsi="Arial" w:cs="Arial"/>
                <w:color w:val="000000"/>
                <w:sz w:val="21"/>
                <w:szCs w:val="21"/>
                <w:lang w:eastAsia="ru-RU"/>
              </w:rPr>
            </w:pPr>
          </w:p>
        </w:tc>
      </w:tr>
      <w:tr w:rsidR="0062148F" w:rsidRPr="0062148F" w:rsidTr="0062148F">
        <w:tc>
          <w:tcPr>
            <w:tcW w:w="10065"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Повторение ( 17 ч.)</w:t>
            </w: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Звуки и буквы.</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Звуки гласные и согласные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фонематического слуха через з/б анализ слов</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Твердые и мягкие согласные</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рисунками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Обозначение мягкости согласных буквами Ь, Е,Ё,И,Ю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Игра</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«Смягчи звук»</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Согласные звонкие и глухие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речи через продолжение сказки по опорным словосочетаниям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Правописание звонких и глухих согласных на конце слов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тренажером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Буквы Е,Ё,Ю,Я. В начале слова и после гласных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Гласные ударные и безударные. Проверка написания безударных гласных путем изменения слова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сказки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rPr>
          <w:trHeight w:val="195"/>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8</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Входная диагностика.</w:t>
            </w:r>
            <w:r w:rsidRPr="0062148F">
              <w:rPr>
                <w:rFonts w:ascii="Arial" w:eastAsia="Times New Roman" w:hAnsi="Arial" w:cs="Arial"/>
                <w:color w:val="000000"/>
                <w:sz w:val="21"/>
                <w:szCs w:val="21"/>
                <w:lang w:eastAsia="ru-RU"/>
              </w:rPr>
              <w:t> Диктант (урок контроля и коррекции знаний и умений)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диктанта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rPr>
          <w:trHeight w:val="21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9</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Алфавит Звуки и буквы (урок обобщения и систематизации знаний и умений)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Составить сказку по данному началу</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rPr>
          <w:trHeight w:val="105"/>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0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10</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0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Предложение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0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по картинкам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0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0"/>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0"/>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10"/>
                <w:szCs w:val="21"/>
                <w:lang w:eastAsia="ru-RU"/>
              </w:rPr>
            </w:pPr>
          </w:p>
        </w:tc>
      </w:tr>
      <w:tr w:rsidR="0062148F" w:rsidRPr="0062148F" w:rsidTr="0062148F">
        <w:trPr>
          <w:trHeight w:val="45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11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Практические упражнения в составлении и распространении предложений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предложений по опоре</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Связь слов в предложении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Главные и второстепенные члены предложения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Различие предложений по интонации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иллюстрациями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rPr>
          <w:trHeight w:val="12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Предложение. Составление предложений (урок обобщения и систематизации знаний)</w:t>
            </w:r>
          </w:p>
          <w:p w:rsidR="0062148F" w:rsidRPr="0062148F" w:rsidRDefault="0062148F" w:rsidP="0062148F">
            <w:pPr>
              <w:spacing w:after="150" w:line="120" w:lineRule="atLeast"/>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r>
      <w:tr w:rsidR="0062148F" w:rsidRPr="0062148F" w:rsidTr="0062148F">
        <w:trPr>
          <w:trHeight w:val="15"/>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Контрольная работа №1</w:t>
            </w:r>
            <w:r w:rsidRPr="0062148F">
              <w:rPr>
                <w:rFonts w:ascii="Arial" w:eastAsia="Times New Roman" w:hAnsi="Arial" w:cs="Arial"/>
                <w:color w:val="000000"/>
                <w:sz w:val="21"/>
                <w:szCs w:val="21"/>
                <w:lang w:eastAsia="ru-RU"/>
              </w:rPr>
              <w:t>.Диктант по теме «Повторение» (урок контроля и коррекции знаний и умений)</w:t>
            </w:r>
          </w:p>
          <w:p w:rsidR="0062148F" w:rsidRPr="0062148F" w:rsidRDefault="0062148F" w:rsidP="0062148F">
            <w:pPr>
              <w:spacing w:after="150" w:line="15" w:lineRule="atLeast"/>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диктанта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Анализ контрольного диктанта (урок обобщения и систематизации знаний)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10065"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Состав слова ( 24 ч.)</w:t>
            </w: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18</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Корень и однокоренные слова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19</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Практические упражнения в нахождении и обозначении корня в словах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Текущий</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20</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Разбор слов по составу, 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21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Сочинение по картинкам (стр. 26. Упр. 66) (урок развития речи)</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сочинения</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22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Приставка (урок активизации знаний и умений)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Выделить приставки в данных словах</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23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Образование слов при помощи приставок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24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Суффикс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тренажерами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25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Образование слов при помощи суффиксов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 и с иллюстрациями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26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Образование слов при помощи приставок и суффиксов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слов по картинкам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27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Контрольная работа №2</w:t>
            </w:r>
            <w:r w:rsidRPr="0062148F">
              <w:rPr>
                <w:rFonts w:ascii="Arial" w:eastAsia="Times New Roman" w:hAnsi="Arial" w:cs="Arial"/>
                <w:color w:val="000000"/>
                <w:sz w:val="21"/>
                <w:szCs w:val="21"/>
                <w:lang w:eastAsia="ru-RU"/>
              </w:rPr>
              <w:t>. Диктант по теме «Состав слова» (урок контроля и коррекции знаний и умений)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Диктант</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28</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Анализ контрольного диктанта (урок закрепления знаний и умений)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29</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Проверяемые безударные гласные в корне слова (урок изучения нового материала и первичного закрепления знаний )</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30</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Непроверяемые безударные гласные в корне слова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31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Правописание звонких и глухих согласных (урок изучения нового материала и первичного закрепления знаний )</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иллюстрациями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32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Правило проверки звонких и глухих согласных в корне слова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Подбор проверочных сло</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33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Непроизносимые согласные.</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 xml:space="preserve">Упражнение в написании слов с непроизносимым согласным </w:t>
            </w:r>
            <w:r w:rsidRPr="0062148F">
              <w:rPr>
                <w:rFonts w:ascii="Arial" w:eastAsia="Times New Roman" w:hAnsi="Arial" w:cs="Arial"/>
                <w:color w:val="000000"/>
                <w:sz w:val="21"/>
                <w:szCs w:val="21"/>
                <w:lang w:eastAsia="ru-RU"/>
              </w:rPr>
              <w:lastRenderedPageBreak/>
              <w:t>(комбинированный)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34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Удвоенные согласные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Образование слов</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35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Сочинение «На экскурсии» (урок развития речи)</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сочинения</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36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Контрольная работа № 3.</w:t>
            </w:r>
            <w:r w:rsidRPr="0062148F">
              <w:rPr>
                <w:rFonts w:ascii="Arial" w:eastAsia="Times New Roman" w:hAnsi="Arial" w:cs="Arial"/>
                <w:color w:val="000000"/>
                <w:sz w:val="21"/>
                <w:szCs w:val="21"/>
                <w:lang w:eastAsia="ru-RU"/>
              </w:rPr>
              <w:t> Диктант по теме</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 Правописание гласных и согласных в корне» (урок контроля и коррекции знаний и умений)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диктанта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37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Анализ контрольного диктанта (закрепление)</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38</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Приставки и предлоги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Образование слов по картинкам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39</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Правописание приставок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иллюстрациями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40</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Буква Ъ после приставок (урок изучения нового материала)</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41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Р.Р.Изложение </w:t>
            </w:r>
            <w:r w:rsidRPr="0062148F">
              <w:rPr>
                <w:rFonts w:ascii="Arial" w:eastAsia="Times New Roman" w:hAnsi="Arial" w:cs="Arial"/>
                <w:color w:val="000000"/>
                <w:sz w:val="21"/>
                <w:szCs w:val="21"/>
                <w:lang w:eastAsia="ru-RU"/>
              </w:rPr>
              <w:t>«Вьюга в лесу» (урок развития речи)</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изложения</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10065"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Части речи(66 ч.)</w:t>
            </w: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42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Общее понятие о частях речи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43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Различие частей речи по вопросам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Вопросы на карточках</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44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Сочинение</w:t>
            </w:r>
            <w:r w:rsidRPr="0062148F">
              <w:rPr>
                <w:rFonts w:ascii="Arial" w:eastAsia="Times New Roman" w:hAnsi="Arial" w:cs="Arial"/>
                <w:color w:val="000000"/>
                <w:sz w:val="21"/>
                <w:szCs w:val="21"/>
                <w:lang w:eastAsia="ru-RU"/>
              </w:rPr>
              <w:t> «Отзыв о прочитанной книге» (урок развития речи)</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Отгадывание кроссворда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45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Определение частей речи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сочинения</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rPr>
          <w:trHeight w:val="6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46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Контрольная работа №4</w:t>
            </w:r>
            <w:r w:rsidRPr="0062148F">
              <w:rPr>
                <w:rFonts w:ascii="Arial" w:eastAsia="Times New Roman" w:hAnsi="Arial" w:cs="Arial"/>
                <w:color w:val="000000"/>
                <w:sz w:val="21"/>
                <w:szCs w:val="21"/>
                <w:lang w:eastAsia="ru-RU"/>
              </w:rPr>
              <w:t>. Диктант по теме «Части речи» (урок развивающего контроля)</w:t>
            </w:r>
          </w:p>
          <w:p w:rsidR="0062148F" w:rsidRPr="0062148F" w:rsidRDefault="0062148F" w:rsidP="0062148F">
            <w:pPr>
              <w:spacing w:after="150" w:line="60" w:lineRule="atLeast"/>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диктанта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r>
      <w:tr w:rsidR="0062148F" w:rsidRPr="0062148F" w:rsidTr="0062148F">
        <w:trPr>
          <w:trHeight w:val="12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47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 xml:space="preserve">Анализ контрольного </w:t>
            </w:r>
            <w:r w:rsidRPr="0062148F">
              <w:rPr>
                <w:rFonts w:ascii="Arial" w:eastAsia="Times New Roman" w:hAnsi="Arial" w:cs="Arial"/>
                <w:color w:val="000000"/>
                <w:sz w:val="21"/>
                <w:szCs w:val="21"/>
                <w:lang w:eastAsia="ru-RU"/>
              </w:rPr>
              <w:lastRenderedPageBreak/>
              <w:t>диктанта (закрепление)</w:t>
            </w:r>
          </w:p>
          <w:p w:rsidR="0062148F" w:rsidRPr="0062148F" w:rsidRDefault="0062148F" w:rsidP="0062148F">
            <w:pPr>
              <w:spacing w:after="150" w:line="120" w:lineRule="atLeast"/>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48</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Понятие об имени существительном. Имена существительные собственные и нарицательные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тренажером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49</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Определение собственных имен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по карточкам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50</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Название газет, журналов, книг, кинофильмов и др.(комбинированный)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51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Деловое письмо. Адрес на конверте (урок изучения нового материала и первичного закрепления знаний )</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письма и адреса на конверте</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52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Имена существительные одушевленные и неодушевленные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53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Число имен существительных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54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Род имен существительных.</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Определение рода имен существительных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картинками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55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Правописание имен существительных женского и мужского рода с шипящей (Ж,Ш,Ч,Щ,) на конце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56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Число и род имен существительных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Определить род существительных по картинкам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57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Контрольная работа №5.</w:t>
            </w:r>
            <w:r w:rsidRPr="0062148F">
              <w:rPr>
                <w:rFonts w:ascii="Arial" w:eastAsia="Times New Roman" w:hAnsi="Arial" w:cs="Arial"/>
                <w:color w:val="000000"/>
                <w:sz w:val="21"/>
                <w:szCs w:val="21"/>
                <w:lang w:eastAsia="ru-RU"/>
              </w:rPr>
              <w:t> Диктант по теме «Род имен существительных» (урок развивающего контроля)</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диктанта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58</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 xml:space="preserve">Анализ контрольного диктанта (урок закрепления знаний и </w:t>
            </w:r>
            <w:r w:rsidRPr="0062148F">
              <w:rPr>
                <w:rFonts w:ascii="Arial" w:eastAsia="Times New Roman" w:hAnsi="Arial" w:cs="Arial"/>
                <w:color w:val="000000"/>
                <w:sz w:val="21"/>
                <w:szCs w:val="21"/>
                <w:lang w:eastAsia="ru-RU"/>
              </w:rPr>
              <w:lastRenderedPageBreak/>
              <w:t>умений)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59</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Изменение имен существительных по падежам (урок изучения нового материала и первичного закрепления)</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60</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Именительный падеж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Определить падеж данных существительных</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Родительный падеж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Дательный падеж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мышления через определение переносного значения слов</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Винительный падеж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мышления через определение переносного значения слов</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Творительный падеж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речи через составление предложений к иллюстрациям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Предложный падеж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карточками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rPr>
          <w:trHeight w:val="165"/>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6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Три склонения имен существительных (урок изучения нового материала и первичного закрепления)</w:t>
            </w:r>
          </w:p>
          <w:p w:rsidR="0062148F" w:rsidRPr="0062148F" w:rsidRDefault="0062148F" w:rsidP="0062148F">
            <w:pPr>
              <w:spacing w:after="150" w:line="240" w:lineRule="auto"/>
              <w:rPr>
                <w:rFonts w:ascii="Arial" w:eastAsia="Times New Roman" w:hAnsi="Arial" w:cs="Arial"/>
                <w:color w:val="000000"/>
                <w:sz w:val="21"/>
                <w:szCs w:val="21"/>
                <w:lang w:eastAsia="ru-RU"/>
              </w:rPr>
            </w:pPr>
          </w:p>
          <w:p w:rsidR="0062148F" w:rsidRPr="0062148F" w:rsidRDefault="0062148F" w:rsidP="0062148F">
            <w:pPr>
              <w:spacing w:after="150" w:line="165" w:lineRule="atLeast"/>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6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6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6"/>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6"/>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16"/>
                <w:szCs w:val="21"/>
                <w:lang w:eastAsia="ru-RU"/>
              </w:rPr>
            </w:pPr>
          </w:p>
        </w:tc>
      </w:tr>
      <w:tr w:rsidR="0062148F" w:rsidRPr="0062148F" w:rsidTr="0062148F">
        <w:trPr>
          <w:trHeight w:val="12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Первое склонение имен существительных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по картинкам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68</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Второе склонение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69</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Третье склонение</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70</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Контрольная работа №6.</w:t>
            </w:r>
            <w:r w:rsidRPr="0062148F">
              <w:rPr>
                <w:rFonts w:ascii="Arial" w:eastAsia="Times New Roman" w:hAnsi="Arial" w:cs="Arial"/>
                <w:color w:val="000000"/>
                <w:sz w:val="21"/>
                <w:szCs w:val="21"/>
                <w:lang w:eastAsia="ru-RU"/>
              </w:rPr>
              <w:t> Диктант по теме «Склонение имен существительных»</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 xml:space="preserve">(урок контроля и коррекции </w:t>
            </w:r>
            <w:r w:rsidRPr="0062148F">
              <w:rPr>
                <w:rFonts w:ascii="Arial" w:eastAsia="Times New Roman" w:hAnsi="Arial" w:cs="Arial"/>
                <w:color w:val="000000"/>
                <w:sz w:val="21"/>
                <w:szCs w:val="21"/>
                <w:lang w:eastAsia="ru-RU"/>
              </w:rPr>
              <w:lastRenderedPageBreak/>
              <w:t>знаний и умений )</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Написание диктанта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71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Анализ контрольного диктанта (урок закрепления знаний и умений)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72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ударных и безударных окончаний существительных 1-го склонения в И.п.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73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1-го склонения в родительном падеже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по карточкам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74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1-го склонения в дательном падеже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картинками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75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падежных окончаний существительных 1-го склонения в родительном и дательном падежах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картинками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76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1-го склонения в Винительном падеже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картинками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77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1-го склонения в творительном падеже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картинками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78</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1-го склонения в предложном падеже</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по карточкам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79</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падежных окончаний существительных 1-го склонения в дательном и предложном падежах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80</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Правописание окончаний имен существительных 1-го склонения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Отгадывание кроссворда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81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Правописание окончаний имен существительных 1-го склонения, обозначающих имена и отчества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82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Р.Р. Сочинение</w:t>
            </w:r>
            <w:r w:rsidRPr="0062148F">
              <w:rPr>
                <w:rFonts w:ascii="Arial" w:eastAsia="Times New Roman" w:hAnsi="Arial" w:cs="Arial"/>
                <w:color w:val="000000"/>
                <w:sz w:val="21"/>
                <w:szCs w:val="21"/>
                <w:lang w:eastAsia="ru-RU"/>
              </w:rPr>
              <w:t> по картине «Весна» (урок развития речи)</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83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Контрольная работа №7.</w:t>
            </w:r>
            <w:r w:rsidRPr="0062148F">
              <w:rPr>
                <w:rFonts w:ascii="Arial" w:eastAsia="Times New Roman" w:hAnsi="Arial" w:cs="Arial"/>
                <w:color w:val="000000"/>
                <w:sz w:val="21"/>
                <w:szCs w:val="21"/>
                <w:lang w:eastAsia="ru-RU"/>
              </w:rPr>
              <w:t> Диктант по теме «Первое склонение имен существительных» (урок развивающего контроля)</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диктанта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84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Анализ контрольного диктанта (рок закрепления знаний и умений)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rPr>
          <w:trHeight w:val="105"/>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0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85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0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Второе склонение имен существительных в единственном числе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0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творческих возможностей через развитие выразительности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05"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0"/>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0"/>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10"/>
                <w:szCs w:val="21"/>
                <w:lang w:eastAsia="ru-RU"/>
              </w:rPr>
            </w:pPr>
          </w:p>
        </w:tc>
      </w:tr>
      <w:tr w:rsidR="0062148F" w:rsidRPr="0062148F" w:rsidTr="0062148F">
        <w:trPr>
          <w:trHeight w:val="12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86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Ударные и безударные окончания имён существительных 2-го склонения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мышления, речи через образование словосочетаний</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r>
      <w:tr w:rsidR="0062148F" w:rsidRPr="0062148F" w:rsidTr="0062148F">
        <w:trPr>
          <w:trHeight w:val="6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87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2-го склонения в И. п. и В.п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речи через подбор прилагательных к существительным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r>
      <w:tr w:rsidR="0062148F" w:rsidRPr="0062148F" w:rsidTr="0062148F">
        <w:trPr>
          <w:trHeight w:val="6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88</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2 –го склонения в родительном падеже.</w:t>
            </w:r>
          </w:p>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сказки из частей</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r>
      <w:tr w:rsidR="0062148F" w:rsidRPr="0062148F" w:rsidTr="0062148F">
        <w:trPr>
          <w:trHeight w:val="6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89</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Определение родительного и винительного падежей существительных 2-го склонения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мышления через исключение «Четвертого лишнего»</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6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6"/>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90</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2-го склонения в дательном падеже.</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мышления через отгадывание загадок</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91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2-го склонения в творительном падеже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речи через замену действующих лиц местоимениями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rPr>
          <w:trHeight w:val="120"/>
        </w:trPr>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92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2-го склонения в предложном падеже</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речи через составление предложений, развитие мышления через объяснение значения пословиц</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120" w:lineRule="atLeast"/>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12"/>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93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Изложение</w:t>
            </w:r>
            <w:r w:rsidRPr="0062148F">
              <w:rPr>
                <w:rFonts w:ascii="Arial" w:eastAsia="Times New Roman" w:hAnsi="Arial" w:cs="Arial"/>
                <w:color w:val="000000"/>
                <w:sz w:val="21"/>
                <w:szCs w:val="21"/>
                <w:lang w:eastAsia="ru-RU"/>
              </w:rPr>
              <w:t> рассказа «Храбрый сторож» (урок развития речи)</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изложения</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94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Контрольная работа №8</w:t>
            </w:r>
            <w:r w:rsidRPr="0062148F">
              <w:rPr>
                <w:rFonts w:ascii="Arial" w:eastAsia="Times New Roman" w:hAnsi="Arial" w:cs="Arial"/>
                <w:color w:val="000000"/>
                <w:sz w:val="21"/>
                <w:szCs w:val="21"/>
                <w:lang w:eastAsia="ru-RU"/>
              </w:rPr>
              <w:t>.Диктант по теме «Второе склонение имен существительных» (урок развивающего контроля)</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диктанта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95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Анализ контрольного диктанта (урок закрепления знаний и умений)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96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Третье склонение имен существительных в единственном числе (урок изучения нового материала)</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речи через исключение повторов одних и тех же слов</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97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ударных и безударных окончаний существительных 3-го склонения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98</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3-го склонения в родительном, дательном, предложном падежах ед.ч..</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Словарный диктант</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99</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Неодушевленные имена существительные 3-го склонения в именительном и винительном падежах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Развитие мышления через нахождение отличий</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100</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Окончания имен существительных 3-го склонения в Творительном падеже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101</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падежных окончаний имен существительных 3-го склонения</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Словарный диктант</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102</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Падежи и падежные окончания имен существительных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картинками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103</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Правописание окончаний имен существительных 1-го, 2-го и 3-го склонения (урок изучения нового материала)</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алгоритмом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104</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Р.Р.Изложение</w:t>
            </w:r>
            <w:r w:rsidRPr="0062148F">
              <w:rPr>
                <w:rFonts w:ascii="Arial" w:eastAsia="Times New Roman" w:hAnsi="Arial" w:cs="Arial"/>
                <w:color w:val="000000"/>
                <w:sz w:val="21"/>
                <w:szCs w:val="21"/>
                <w:lang w:eastAsia="ru-RU"/>
              </w:rPr>
              <w:t> по вопросам «Как спасся зайчишка?» (урок развития речи)</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изложения</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105</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Использование существительных 1-го, 2-го и 3-го склонения в различных падежах при составлении ответов на вопросы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тренажером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106</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Контрольная работа № 9</w:t>
            </w:r>
            <w:r w:rsidRPr="0062148F">
              <w:rPr>
                <w:rFonts w:ascii="Arial" w:eastAsia="Times New Roman" w:hAnsi="Arial" w:cs="Arial"/>
                <w:color w:val="000000"/>
                <w:sz w:val="21"/>
                <w:szCs w:val="21"/>
                <w:lang w:eastAsia="ru-RU"/>
              </w:rPr>
              <w:t>. Диктант по теме «Правописание падежных окончаний имен существительных» (урок развивающего контроля)</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диктанта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107</w:t>
            </w:r>
          </w:p>
        </w:tc>
        <w:tc>
          <w:tcPr>
            <w:tcW w:w="3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Анализ контрольного диктанта (закрепление)</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10065"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Предложение (9ч.)</w:t>
            </w:r>
          </w:p>
        </w:tc>
      </w:tr>
      <w:tr w:rsidR="0062148F" w:rsidRPr="0062148F" w:rsidTr="0062148F">
        <w:tc>
          <w:tcPr>
            <w:tcW w:w="46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108</w:t>
            </w:r>
          </w:p>
        </w:tc>
        <w:tc>
          <w:tcPr>
            <w:tcW w:w="360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 xml:space="preserve">Главные члены </w:t>
            </w:r>
            <w:r w:rsidRPr="0062148F">
              <w:rPr>
                <w:rFonts w:ascii="Arial" w:eastAsia="Times New Roman" w:hAnsi="Arial" w:cs="Arial"/>
                <w:color w:val="000000"/>
                <w:sz w:val="21"/>
                <w:szCs w:val="21"/>
                <w:lang w:eastAsia="ru-RU"/>
              </w:rPr>
              <w:lastRenderedPageBreak/>
              <w:t>предложения.</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Подлежащее и сказуемое (комбинированный)</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 xml:space="preserve">Работа с учебником.Выделение </w:t>
            </w:r>
            <w:r w:rsidRPr="0062148F">
              <w:rPr>
                <w:rFonts w:ascii="Arial" w:eastAsia="Times New Roman" w:hAnsi="Arial" w:cs="Arial"/>
                <w:color w:val="000000"/>
                <w:sz w:val="21"/>
                <w:szCs w:val="21"/>
                <w:lang w:eastAsia="ru-RU"/>
              </w:rPr>
              <w:lastRenderedPageBreak/>
              <w:t>главных членов предложения.</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109</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Однородные члены предложения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рассказа по картинкам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110</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Однородные подлежащие и сказуемые.</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111</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Однородные второстепенные члены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ответов на вопросы предложениями с однородными членами</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112</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Знаки препинания при однородных членах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113</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Союз </w:t>
            </w:r>
            <w:r w:rsidRPr="0062148F">
              <w:rPr>
                <w:rFonts w:ascii="Arial" w:eastAsia="Times New Roman" w:hAnsi="Arial" w:cs="Arial"/>
                <w:b/>
                <w:bCs/>
                <w:color w:val="000000"/>
                <w:sz w:val="21"/>
                <w:szCs w:val="21"/>
                <w:lang w:eastAsia="ru-RU"/>
              </w:rPr>
              <w:t>И</w:t>
            </w:r>
            <w:r w:rsidRPr="0062148F">
              <w:rPr>
                <w:rFonts w:ascii="Arial" w:eastAsia="Times New Roman" w:hAnsi="Arial" w:cs="Arial"/>
                <w:color w:val="000000"/>
                <w:sz w:val="21"/>
                <w:szCs w:val="21"/>
                <w:lang w:eastAsia="ru-RU"/>
              </w:rPr>
              <w:t> между однородными членами предложения.</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Составить сказку</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114</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Контрольная работа №10.</w:t>
            </w:r>
            <w:r w:rsidRPr="0062148F">
              <w:rPr>
                <w:rFonts w:ascii="Arial" w:eastAsia="Times New Roman" w:hAnsi="Arial" w:cs="Arial"/>
                <w:color w:val="000000"/>
                <w:sz w:val="21"/>
                <w:szCs w:val="21"/>
                <w:lang w:eastAsia="ru-RU"/>
              </w:rPr>
              <w:t> Диктант по теме «Предложение» (урок развивающего контроля)</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диктанта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115</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Анализ контрольного диктанта (закрепление)</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116</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Р.Р. Сочинение</w:t>
            </w:r>
            <w:r w:rsidRPr="0062148F">
              <w:rPr>
                <w:rFonts w:ascii="Arial" w:eastAsia="Times New Roman" w:hAnsi="Arial" w:cs="Arial"/>
                <w:color w:val="000000"/>
                <w:sz w:val="21"/>
                <w:szCs w:val="21"/>
                <w:lang w:eastAsia="ru-RU"/>
              </w:rPr>
              <w:t> «Мой товарищ» («Моя подруга») (урок развития речи )</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сочинения</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10065"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Повторение (20 ч.)</w:t>
            </w: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117</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 слова. Корень и однокоренные слова.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рассказа по опорным словам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118</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Разбор слов по составу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Рассказ по сюжетным картинкам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119</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Приставка, корень, суффикс, окончание.</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рассказа по началу (урок повторения и закрепления)</w:t>
            </w:r>
          </w:p>
          <w:p w:rsidR="0062148F" w:rsidRPr="0062148F" w:rsidRDefault="0062148F" w:rsidP="0062148F">
            <w:pPr>
              <w:spacing w:after="150" w:line="240" w:lineRule="auto"/>
              <w:rPr>
                <w:rFonts w:ascii="Arial" w:eastAsia="Times New Roman" w:hAnsi="Arial" w:cs="Arial"/>
                <w:color w:val="000000"/>
                <w:sz w:val="21"/>
                <w:szCs w:val="21"/>
                <w:lang w:eastAsia="ru-RU"/>
              </w:rPr>
            </w:pP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слов по схемам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120</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 xml:space="preserve">Правописание гласных и согласных в корне слова </w:t>
            </w:r>
            <w:r w:rsidRPr="0062148F">
              <w:rPr>
                <w:rFonts w:ascii="Arial" w:eastAsia="Times New Roman" w:hAnsi="Arial" w:cs="Arial"/>
                <w:color w:val="000000"/>
                <w:sz w:val="21"/>
                <w:szCs w:val="21"/>
                <w:lang w:eastAsia="ru-RU"/>
              </w:rPr>
              <w:lastRenderedPageBreak/>
              <w:t>(комбинированный)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Работа с текстом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121</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Части речи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диалогом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122</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текста письма другу, родственнику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Написание письма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123</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Грамматические признаки имен существительных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диалогом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124</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Морфологический разбор имени существительного (урок актуализации знаний и умений)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рассказа по картинкам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125</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Предложение. Главные и второстепенные члены предложения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Определить границы предложений</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126</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Нераспространенные и распространенные предложения (урок повторения и закрепления знаний)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сказки по картинкам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127</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Грамматический разбор предложений.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текстом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128</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Однородные члены предложения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диалогом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129</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Знаки препинания при однородных членах. (комбинированный)</w:t>
            </w:r>
          </w:p>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текстом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130</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предложений с однородными членами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предложений по катинкам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131</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Поздравительная открытка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открыткой</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132</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текстом</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(урок закрепления и систематизации знаний)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учебником</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133</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с диалогом (комбинированный)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Составление диалога</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134</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Изложение</w:t>
            </w:r>
            <w:r w:rsidRPr="0062148F">
              <w:rPr>
                <w:rFonts w:ascii="Arial" w:eastAsia="Times New Roman" w:hAnsi="Arial" w:cs="Arial"/>
                <w:color w:val="000000"/>
                <w:sz w:val="21"/>
                <w:szCs w:val="21"/>
                <w:lang w:eastAsia="ru-RU"/>
              </w:rPr>
              <w:t xml:space="preserve"> по мотивам повести Н.Гарина – Михайловского «Тёма и </w:t>
            </w:r>
            <w:r w:rsidRPr="0062148F">
              <w:rPr>
                <w:rFonts w:ascii="Arial" w:eastAsia="Times New Roman" w:hAnsi="Arial" w:cs="Arial"/>
                <w:color w:val="000000"/>
                <w:sz w:val="21"/>
                <w:szCs w:val="21"/>
                <w:lang w:eastAsia="ru-RU"/>
              </w:rPr>
              <w:lastRenderedPageBreak/>
              <w:t>Жучка»</w:t>
            </w:r>
          </w:p>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(комбинированный)</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Написание изложения</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lastRenderedPageBreak/>
              <w:t>135</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b/>
                <w:bCs/>
                <w:color w:val="000000"/>
                <w:sz w:val="21"/>
                <w:szCs w:val="21"/>
                <w:lang w:eastAsia="ru-RU"/>
              </w:rPr>
              <w:t>Итоговая проверочная работа. </w:t>
            </w:r>
            <w:r w:rsidRPr="0062148F">
              <w:rPr>
                <w:rFonts w:ascii="Arial" w:eastAsia="Times New Roman" w:hAnsi="Arial" w:cs="Arial"/>
                <w:color w:val="000000"/>
                <w:sz w:val="21"/>
                <w:szCs w:val="21"/>
                <w:lang w:eastAsia="ru-RU"/>
              </w:rPr>
              <w:t>Диктант по теме «Систематизация и обобщение материала, пройденного в 5 классе» (урок контроля и коррекции)</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Диктант</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r w:rsidR="0062148F" w:rsidRPr="0062148F" w:rsidTr="0062148F">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136</w:t>
            </w:r>
          </w:p>
        </w:tc>
        <w:tc>
          <w:tcPr>
            <w:tcW w:w="361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Анализ проверочной работы (урок контроля и коррекции)</w:t>
            </w:r>
          </w:p>
        </w:tc>
        <w:tc>
          <w:tcPr>
            <w:tcW w:w="13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Работа над ошибками</w:t>
            </w:r>
          </w:p>
        </w:tc>
        <w:tc>
          <w:tcPr>
            <w:tcW w:w="8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r w:rsidRPr="0062148F">
              <w:rPr>
                <w:rFonts w:ascii="Arial" w:eastAsia="Times New Roman" w:hAnsi="Arial" w:cs="Arial"/>
                <w:color w:val="000000"/>
                <w:sz w:val="21"/>
                <w:szCs w:val="21"/>
                <w:lang w:eastAsia="ru-RU"/>
              </w:rPr>
              <w:t>1</w:t>
            </w: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7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2148F" w:rsidRPr="0062148F" w:rsidRDefault="0062148F" w:rsidP="0062148F">
            <w:pPr>
              <w:spacing w:after="150" w:line="240" w:lineRule="auto"/>
              <w:rPr>
                <w:rFonts w:ascii="Arial" w:eastAsia="Times New Roman" w:hAnsi="Arial" w:cs="Arial"/>
                <w:color w:val="000000"/>
                <w:sz w:val="21"/>
                <w:szCs w:val="21"/>
                <w:lang w:eastAsia="ru-RU"/>
              </w:rPr>
            </w:pPr>
          </w:p>
        </w:tc>
      </w:tr>
    </w:tbl>
    <w:p w:rsidR="00535009" w:rsidRDefault="00535009"/>
    <w:sectPr w:rsidR="00535009" w:rsidSect="006617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A7078"/>
    <w:rsid w:val="00535009"/>
    <w:rsid w:val="0062148F"/>
    <w:rsid w:val="00635063"/>
    <w:rsid w:val="006617A1"/>
    <w:rsid w:val="00A40B8C"/>
    <w:rsid w:val="00C0233D"/>
    <w:rsid w:val="00EA70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7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50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50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9388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3933</Words>
  <Characters>22424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Ивасенко Ирина</cp:lastModifiedBy>
  <cp:revision>5</cp:revision>
  <dcterms:created xsi:type="dcterms:W3CDTF">2023-10-07T14:32:00Z</dcterms:created>
  <dcterms:modified xsi:type="dcterms:W3CDTF">2023-10-18T09:49:00Z</dcterms:modified>
</cp:coreProperties>
</file>